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96FC4" w14:textId="77777777" w:rsidR="00226D30" w:rsidRPr="004C7020" w:rsidRDefault="00226D30" w:rsidP="00226D30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Instructions for </w:t>
      </w:r>
      <w:r w:rsidR="002B3878" w:rsidRPr="004C7020">
        <w:rPr>
          <w:rFonts w:ascii="Arial" w:hAnsi="Arial" w:cs="Arial"/>
          <w:b/>
          <w:spacing w:val="-3"/>
          <w:sz w:val="20"/>
          <w:szCs w:val="20"/>
        </w:rPr>
        <w:t>Contractors &amp; Service Providers</w:t>
      </w: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: </w:t>
      </w:r>
    </w:p>
    <w:p w14:paraId="685175C9" w14:textId="77777777" w:rsidR="00F843AF" w:rsidRPr="004C7020" w:rsidRDefault="00C0284F" w:rsidP="00C0284F">
      <w:pPr>
        <w:spacing w:after="120" w:line="240" w:lineRule="auto"/>
        <w:rPr>
          <w:rFonts w:ascii="Arial" w:hAnsi="Arial" w:cs="Arial"/>
          <w:spacing w:val="-3"/>
          <w:sz w:val="20"/>
          <w:szCs w:val="20"/>
        </w:rPr>
      </w:pPr>
      <w:r w:rsidRPr="004C7020">
        <w:rPr>
          <w:rFonts w:ascii="Arial" w:hAnsi="Arial" w:cs="Arial"/>
          <w:spacing w:val="-3"/>
          <w:sz w:val="20"/>
          <w:szCs w:val="20"/>
        </w:rPr>
        <w:t>Contractors and Service Providers must complete</w:t>
      </w:r>
      <w:r w:rsidR="0092133F" w:rsidRPr="004C7020">
        <w:rPr>
          <w:rFonts w:ascii="Arial" w:hAnsi="Arial" w:cs="Arial"/>
          <w:spacing w:val="-3"/>
          <w:sz w:val="20"/>
          <w:szCs w:val="20"/>
        </w:rPr>
        <w:t xml:space="preserve"> </w:t>
      </w:r>
      <w:r w:rsidRPr="004C7020">
        <w:rPr>
          <w:rFonts w:ascii="Arial" w:hAnsi="Arial" w:cs="Arial"/>
          <w:spacing w:val="-3"/>
          <w:sz w:val="20"/>
          <w:szCs w:val="20"/>
        </w:rPr>
        <w:t>S</w:t>
      </w:r>
      <w:r w:rsidR="0092133F" w:rsidRPr="004C7020">
        <w:rPr>
          <w:rFonts w:ascii="Arial" w:hAnsi="Arial" w:cs="Arial"/>
          <w:spacing w:val="-3"/>
          <w:sz w:val="20"/>
          <w:szCs w:val="20"/>
        </w:rPr>
        <w:t xml:space="preserve">ections 2, </w:t>
      </w:r>
      <w:r w:rsidR="00226D30" w:rsidRPr="004C7020">
        <w:rPr>
          <w:rFonts w:ascii="Arial" w:hAnsi="Arial" w:cs="Arial"/>
          <w:spacing w:val="-3"/>
          <w:sz w:val="20"/>
          <w:szCs w:val="20"/>
        </w:rPr>
        <w:t>3</w:t>
      </w:r>
      <w:r w:rsidR="0092133F" w:rsidRPr="004C7020">
        <w:rPr>
          <w:rFonts w:ascii="Arial" w:hAnsi="Arial" w:cs="Arial"/>
          <w:spacing w:val="-3"/>
          <w:sz w:val="20"/>
          <w:szCs w:val="20"/>
        </w:rPr>
        <w:t xml:space="preserve">, </w:t>
      </w:r>
      <w:r w:rsidRPr="004C7020">
        <w:rPr>
          <w:rFonts w:ascii="Arial" w:hAnsi="Arial" w:cs="Arial"/>
          <w:spacing w:val="-3"/>
          <w:sz w:val="20"/>
          <w:szCs w:val="20"/>
        </w:rPr>
        <w:t>and</w:t>
      </w:r>
      <w:r w:rsidR="0092133F" w:rsidRPr="004C7020">
        <w:rPr>
          <w:rFonts w:ascii="Arial" w:hAnsi="Arial" w:cs="Arial"/>
          <w:spacing w:val="-3"/>
          <w:sz w:val="20"/>
          <w:szCs w:val="20"/>
        </w:rPr>
        <w:t xml:space="preserve"> 4</w:t>
      </w:r>
      <w:r w:rsidR="00226D30" w:rsidRPr="004C7020">
        <w:rPr>
          <w:rFonts w:ascii="Arial" w:hAnsi="Arial" w:cs="Arial"/>
          <w:spacing w:val="-3"/>
          <w:sz w:val="20"/>
          <w:szCs w:val="20"/>
        </w:rPr>
        <w:t xml:space="preserve">.  </w:t>
      </w:r>
      <w:r w:rsidR="00447C5A" w:rsidRPr="004C7020">
        <w:rPr>
          <w:rFonts w:ascii="Arial" w:hAnsi="Arial" w:cs="Arial"/>
          <w:b/>
          <w:spacing w:val="-3"/>
          <w:sz w:val="20"/>
          <w:szCs w:val="20"/>
        </w:rPr>
        <w:t>Submit the completed</w:t>
      </w:r>
      <w:r w:rsidRPr="004C7020">
        <w:rPr>
          <w:rFonts w:ascii="Arial" w:hAnsi="Arial" w:cs="Arial"/>
          <w:b/>
          <w:spacing w:val="-3"/>
          <w:sz w:val="20"/>
          <w:szCs w:val="20"/>
        </w:rPr>
        <w:t>, signed</w:t>
      </w:r>
      <w:r w:rsidR="00447C5A" w:rsidRPr="004C702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F843AF" w:rsidRPr="004C7020">
        <w:rPr>
          <w:rFonts w:ascii="Arial" w:hAnsi="Arial" w:cs="Arial"/>
          <w:b/>
          <w:spacing w:val="-3"/>
          <w:sz w:val="20"/>
          <w:szCs w:val="20"/>
        </w:rPr>
        <w:t xml:space="preserve">(electronic signature box checked and dated) </w:t>
      </w:r>
      <w:r w:rsidR="0092133F" w:rsidRPr="004C7020">
        <w:rPr>
          <w:rFonts w:ascii="Arial" w:hAnsi="Arial" w:cs="Arial"/>
          <w:b/>
          <w:spacing w:val="-3"/>
          <w:sz w:val="20"/>
          <w:szCs w:val="20"/>
        </w:rPr>
        <w:t xml:space="preserve">form </w:t>
      </w: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in Microsoft Word format </w:t>
      </w:r>
      <w:r w:rsidR="006B138B" w:rsidRPr="004C7020">
        <w:rPr>
          <w:rFonts w:ascii="Arial" w:hAnsi="Arial" w:cs="Arial"/>
          <w:b/>
          <w:spacing w:val="-3"/>
          <w:sz w:val="20"/>
          <w:szCs w:val="20"/>
        </w:rPr>
        <w:t>to the Recipient’s designated Minority Business Officer (MBO)</w:t>
      </w: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.  </w:t>
      </w:r>
      <w:r w:rsidR="00226D30" w:rsidRPr="004C7020">
        <w:rPr>
          <w:rFonts w:ascii="Arial" w:hAnsi="Arial" w:cs="Arial"/>
          <w:spacing w:val="-3"/>
          <w:sz w:val="20"/>
          <w:szCs w:val="20"/>
        </w:rPr>
        <w:t xml:space="preserve">Incomplete forms will be found deficient. </w:t>
      </w:r>
      <w:r w:rsidR="0092133F" w:rsidRPr="004C702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4C7020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18209A15" w14:textId="504F89B9" w:rsidR="00F44464" w:rsidRPr="00B64318" w:rsidRDefault="00F44464" w:rsidP="00F44464">
      <w:pPr>
        <w:spacing w:after="120" w:line="240" w:lineRule="auto"/>
        <w:rPr>
          <w:rFonts w:ascii="Arial" w:hAnsi="Arial" w:cs="Arial"/>
          <w:spacing w:val="-3"/>
          <w:sz w:val="20"/>
          <w:szCs w:val="20"/>
        </w:rPr>
      </w:pPr>
      <w:r w:rsidRPr="00B64318">
        <w:rPr>
          <w:rFonts w:ascii="Arial" w:hAnsi="Arial" w:cs="Arial"/>
          <w:spacing w:val="-3"/>
          <w:sz w:val="20"/>
          <w:szCs w:val="20"/>
        </w:rPr>
        <w:t xml:space="preserve">See the </w:t>
      </w:r>
      <w:r w:rsidR="00923E64">
        <w:rPr>
          <w:rFonts w:ascii="Arial" w:hAnsi="Arial" w:cs="Arial"/>
          <w:spacing w:val="-3"/>
          <w:sz w:val="20"/>
          <w:szCs w:val="20"/>
        </w:rPr>
        <w:t xml:space="preserve">SFA </w:t>
      </w:r>
      <w:hyperlink r:id="rId8" w:history="1">
        <w:r w:rsidR="00477099" w:rsidRPr="001F1FB0">
          <w:rPr>
            <w:rStyle w:val="Hyperlink"/>
            <w:rFonts w:ascii="Arial" w:hAnsi="Arial" w:cs="Arial"/>
            <w:spacing w:val="-3"/>
            <w:sz w:val="20"/>
            <w:szCs w:val="20"/>
          </w:rPr>
          <w:t xml:space="preserve">Mandatory </w:t>
        </w:r>
        <w:r w:rsidRPr="001F1FB0">
          <w:rPr>
            <w:rStyle w:val="Hyperlink"/>
            <w:rFonts w:ascii="Arial" w:hAnsi="Arial" w:cs="Arial"/>
            <w:spacing w:val="-3"/>
            <w:sz w:val="20"/>
            <w:szCs w:val="20"/>
          </w:rPr>
          <w:t>Terms and Conditions</w:t>
        </w:r>
      </w:hyperlink>
      <w:r w:rsidR="001F1FB0">
        <w:rPr>
          <w:rFonts w:ascii="Arial" w:hAnsi="Arial" w:cs="Arial"/>
          <w:spacing w:val="-3"/>
          <w:sz w:val="20"/>
          <w:szCs w:val="20"/>
        </w:rPr>
        <w:t xml:space="preserve"> or</w:t>
      </w:r>
      <w:r w:rsidRPr="00B64318">
        <w:rPr>
          <w:rFonts w:ascii="Arial" w:hAnsi="Arial" w:cs="Arial"/>
          <w:spacing w:val="-3"/>
          <w:sz w:val="20"/>
          <w:szCs w:val="20"/>
        </w:rPr>
        <w:t xml:space="preserve"> consult your designated MBO for further guidance. </w:t>
      </w:r>
      <w:r w:rsidRPr="00B64318" w:rsidDel="00B807A1">
        <w:rPr>
          <w:rFonts w:ascii="Arial" w:hAnsi="Arial" w:cs="Arial"/>
          <w:spacing w:val="-3"/>
          <w:sz w:val="20"/>
          <w:szCs w:val="20"/>
        </w:rPr>
        <w:t xml:space="preserve"> </w:t>
      </w:r>
    </w:p>
    <w:p w14:paraId="35C3C6FC" w14:textId="77777777" w:rsidR="00226D30" w:rsidRPr="004C7020" w:rsidRDefault="00226D30" w:rsidP="00226D30">
      <w:pPr>
        <w:spacing w:after="0" w:line="240" w:lineRule="auto"/>
        <w:rPr>
          <w:rFonts w:ascii="Arial" w:hAnsi="Arial" w:cs="Arial"/>
          <w:b/>
          <w:spacing w:val="-3"/>
          <w:sz w:val="20"/>
          <w:szCs w:val="20"/>
        </w:rPr>
      </w:pP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Instructions for </w:t>
      </w:r>
      <w:r w:rsidR="002B3878" w:rsidRPr="004C7020">
        <w:rPr>
          <w:rFonts w:ascii="Arial" w:hAnsi="Arial" w:cs="Arial"/>
          <w:b/>
          <w:spacing w:val="-3"/>
          <w:sz w:val="20"/>
          <w:szCs w:val="20"/>
        </w:rPr>
        <w:t xml:space="preserve">Minority Business Officers </w:t>
      </w: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(MBO): </w:t>
      </w:r>
    </w:p>
    <w:p w14:paraId="32B58398" w14:textId="7DF5AC2F" w:rsidR="00226D30" w:rsidRPr="004C7020" w:rsidRDefault="00C0284F" w:rsidP="00A63DC5">
      <w:pPr>
        <w:spacing w:after="160" w:line="240" w:lineRule="auto"/>
        <w:rPr>
          <w:rFonts w:ascii="Arial" w:hAnsi="Arial" w:cs="Arial"/>
          <w:spacing w:val="-3"/>
          <w:sz w:val="20"/>
          <w:szCs w:val="20"/>
        </w:rPr>
      </w:pPr>
      <w:r w:rsidRPr="004C7020">
        <w:rPr>
          <w:rFonts w:ascii="Arial" w:hAnsi="Arial" w:cs="Arial"/>
          <w:spacing w:val="-3"/>
          <w:sz w:val="20"/>
          <w:szCs w:val="20"/>
        </w:rPr>
        <w:t xml:space="preserve">The MBO must complete Section 1.  </w:t>
      </w:r>
      <w:r w:rsidR="00BA5BEB">
        <w:rPr>
          <w:rFonts w:ascii="Arial" w:hAnsi="Arial" w:cs="Arial"/>
          <w:b/>
          <w:spacing w:val="-3"/>
          <w:sz w:val="20"/>
          <w:szCs w:val="20"/>
        </w:rPr>
        <w:t xml:space="preserve">Email </w:t>
      </w: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the completed, signed </w:t>
      </w:r>
      <w:r w:rsidR="00F843AF" w:rsidRPr="004C7020">
        <w:rPr>
          <w:rFonts w:ascii="Arial" w:hAnsi="Arial" w:cs="Arial"/>
          <w:b/>
          <w:spacing w:val="-3"/>
          <w:sz w:val="20"/>
          <w:szCs w:val="20"/>
        </w:rPr>
        <w:t xml:space="preserve">(electronic signature box checked and dated) </w:t>
      </w:r>
      <w:r w:rsidRPr="004C7020">
        <w:rPr>
          <w:rFonts w:ascii="Arial" w:hAnsi="Arial" w:cs="Arial"/>
          <w:b/>
          <w:spacing w:val="-3"/>
          <w:sz w:val="20"/>
          <w:szCs w:val="20"/>
        </w:rPr>
        <w:t xml:space="preserve">form in Microsoft Word format to your EFC </w:t>
      </w:r>
      <w:r w:rsidR="00F5073C" w:rsidRPr="00F5073C">
        <w:rPr>
          <w:rFonts w:ascii="Arial" w:hAnsi="Arial" w:cs="Arial"/>
          <w:b/>
          <w:spacing w:val="-3"/>
          <w:sz w:val="20"/>
          <w:szCs w:val="20"/>
        </w:rPr>
        <w:t>Program Compliance Specialist</w:t>
      </w:r>
      <w:r w:rsidRPr="004C7020">
        <w:rPr>
          <w:rFonts w:ascii="Arial" w:hAnsi="Arial" w:cs="Arial"/>
          <w:b/>
          <w:spacing w:val="-3"/>
          <w:sz w:val="20"/>
          <w:szCs w:val="20"/>
        </w:rPr>
        <w:t>.</w:t>
      </w:r>
      <w:r w:rsidRPr="004C7020">
        <w:rPr>
          <w:rFonts w:ascii="Arial" w:hAnsi="Arial" w:cs="Arial"/>
          <w:spacing w:val="-3"/>
          <w:sz w:val="20"/>
          <w:szCs w:val="20"/>
        </w:rPr>
        <w:t xml:space="preserve">  The subject heading of the e-mail to the EFC </w:t>
      </w:r>
      <w:r w:rsidR="00F5073C">
        <w:rPr>
          <w:rFonts w:ascii="Arial" w:hAnsi="Arial" w:cs="Arial"/>
          <w:spacing w:val="-3"/>
          <w:sz w:val="20"/>
          <w:szCs w:val="20"/>
        </w:rPr>
        <w:t xml:space="preserve">Program Compliance Specialist </w:t>
      </w:r>
      <w:r w:rsidRPr="004C7020">
        <w:rPr>
          <w:rFonts w:ascii="Arial" w:hAnsi="Arial" w:cs="Arial"/>
          <w:spacing w:val="-3"/>
          <w:sz w:val="20"/>
          <w:szCs w:val="20"/>
        </w:rPr>
        <w:t>should follow the format</w:t>
      </w:r>
      <w:r w:rsidR="00226D30" w:rsidRPr="004C7020">
        <w:rPr>
          <w:rFonts w:ascii="Arial" w:hAnsi="Arial" w:cs="Arial"/>
          <w:spacing w:val="-3"/>
          <w:sz w:val="20"/>
          <w:szCs w:val="20"/>
        </w:rPr>
        <w:t xml:space="preserve"> “Waiver Request</w:t>
      </w:r>
      <w:r w:rsidR="001D1088" w:rsidRPr="004C7020">
        <w:rPr>
          <w:rFonts w:ascii="Arial" w:hAnsi="Arial" w:cs="Arial"/>
          <w:spacing w:val="-3"/>
          <w:sz w:val="20"/>
          <w:szCs w:val="20"/>
        </w:rPr>
        <w:t>,</w:t>
      </w:r>
      <w:r w:rsidR="00226D30" w:rsidRPr="004C7020">
        <w:rPr>
          <w:rFonts w:ascii="Arial" w:hAnsi="Arial" w:cs="Arial"/>
          <w:spacing w:val="-3"/>
          <w:sz w:val="20"/>
          <w:szCs w:val="20"/>
        </w:rPr>
        <w:t xml:space="preserve"> </w:t>
      </w:r>
      <w:r w:rsidR="00AD44B6">
        <w:rPr>
          <w:rFonts w:ascii="Arial" w:hAnsi="Arial" w:cs="Arial"/>
          <w:spacing w:val="-3"/>
          <w:sz w:val="20"/>
          <w:szCs w:val="20"/>
        </w:rPr>
        <w:t>Project</w:t>
      </w:r>
      <w:r w:rsidR="00AD44B6" w:rsidRPr="004C7020">
        <w:rPr>
          <w:rFonts w:ascii="Arial" w:hAnsi="Arial" w:cs="Arial"/>
          <w:spacing w:val="-3"/>
          <w:sz w:val="20"/>
          <w:szCs w:val="20"/>
        </w:rPr>
        <w:t xml:space="preserve"> </w:t>
      </w:r>
      <w:r w:rsidR="001D1088" w:rsidRPr="004C7020">
        <w:rPr>
          <w:rFonts w:ascii="Arial" w:hAnsi="Arial" w:cs="Arial"/>
          <w:spacing w:val="-3"/>
          <w:sz w:val="20"/>
          <w:szCs w:val="20"/>
        </w:rPr>
        <w:t>Number, Contractor</w:t>
      </w:r>
      <w:r w:rsidR="00F843AF" w:rsidRPr="004C7020">
        <w:rPr>
          <w:rFonts w:ascii="Arial" w:hAnsi="Arial" w:cs="Arial"/>
          <w:spacing w:val="-3"/>
          <w:sz w:val="20"/>
          <w:szCs w:val="20"/>
        </w:rPr>
        <w:t>.</w:t>
      </w:r>
      <w:r w:rsidR="00226D30" w:rsidRPr="004C7020">
        <w:rPr>
          <w:rFonts w:ascii="Arial" w:hAnsi="Arial" w:cs="Arial"/>
          <w:spacing w:val="-3"/>
          <w:sz w:val="20"/>
          <w:szCs w:val="20"/>
        </w:rPr>
        <w:t>”  EFC will review and</w:t>
      </w:r>
      <w:r w:rsidR="00496A23">
        <w:rPr>
          <w:rFonts w:ascii="Arial" w:hAnsi="Arial" w:cs="Arial"/>
          <w:spacing w:val="-3"/>
          <w:sz w:val="20"/>
          <w:szCs w:val="20"/>
        </w:rPr>
        <w:t xml:space="preserve"> email an acceptance or denial to </w:t>
      </w:r>
      <w:r w:rsidRPr="004C7020">
        <w:rPr>
          <w:rFonts w:ascii="Arial" w:hAnsi="Arial" w:cs="Arial"/>
          <w:spacing w:val="-3"/>
          <w:sz w:val="20"/>
          <w:szCs w:val="20"/>
        </w:rPr>
        <w:t>the MBO</w:t>
      </w:r>
      <w:r w:rsidR="00226D30" w:rsidRPr="004C7020">
        <w:rPr>
          <w:rFonts w:ascii="Arial" w:hAnsi="Arial" w:cs="Arial"/>
          <w:spacing w:val="-3"/>
          <w:sz w:val="20"/>
          <w:szCs w:val="20"/>
        </w:rPr>
        <w:t>.</w:t>
      </w:r>
    </w:p>
    <w:p w14:paraId="4F890FFA" w14:textId="54DB84E1" w:rsidR="00465EA5" w:rsidRPr="004C7020" w:rsidRDefault="00245B1C" w:rsidP="00B61DD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4C7020">
        <w:rPr>
          <w:rFonts w:ascii="Arial" w:hAnsi="Arial" w:cs="Arial"/>
          <w:spacing w:val="-3"/>
          <w:sz w:val="20"/>
          <w:szCs w:val="20"/>
        </w:rPr>
        <w:t xml:space="preserve">If a partial </w:t>
      </w:r>
      <w:r w:rsidR="00B87E19" w:rsidRPr="004C7020">
        <w:rPr>
          <w:rFonts w:ascii="Arial" w:hAnsi="Arial" w:cs="Arial"/>
          <w:spacing w:val="-3"/>
          <w:sz w:val="20"/>
          <w:szCs w:val="20"/>
        </w:rPr>
        <w:t xml:space="preserve">SDVOB </w:t>
      </w:r>
      <w:r w:rsidRPr="004C7020">
        <w:rPr>
          <w:rFonts w:ascii="Arial" w:hAnsi="Arial" w:cs="Arial"/>
          <w:spacing w:val="-3"/>
          <w:sz w:val="20"/>
          <w:szCs w:val="20"/>
        </w:rPr>
        <w:t xml:space="preserve">waiver is requested, an </w:t>
      </w:r>
      <w:hyperlink r:id="rId9" w:anchor="forms" w:history="1">
        <w:r w:rsidR="00B87E19" w:rsidRPr="001F1FB0">
          <w:rPr>
            <w:rStyle w:val="Hyperlink"/>
            <w:rFonts w:ascii="Arial" w:hAnsi="Arial" w:cs="Arial"/>
            <w:spacing w:val="-3"/>
            <w:sz w:val="20"/>
            <w:szCs w:val="20"/>
          </w:rPr>
          <w:t xml:space="preserve">SDVOB </w:t>
        </w:r>
        <w:r w:rsidRPr="001F1FB0">
          <w:rPr>
            <w:rStyle w:val="Hyperlink"/>
            <w:rFonts w:ascii="Arial" w:hAnsi="Arial" w:cs="Arial"/>
            <w:spacing w:val="-3"/>
            <w:sz w:val="20"/>
            <w:szCs w:val="20"/>
          </w:rPr>
          <w:t>Utilization Plan</w:t>
        </w:r>
      </w:hyperlink>
      <w:r w:rsidRPr="004C7020">
        <w:rPr>
          <w:rFonts w:ascii="Arial" w:hAnsi="Arial" w:cs="Arial"/>
          <w:spacing w:val="-3"/>
          <w:sz w:val="20"/>
          <w:szCs w:val="20"/>
        </w:rPr>
        <w:t xml:space="preserve"> must also be submitted for the amount of proposed </w:t>
      </w:r>
      <w:r w:rsidR="00B87E19" w:rsidRPr="004C7020">
        <w:rPr>
          <w:rFonts w:ascii="Arial" w:hAnsi="Arial" w:cs="Arial"/>
          <w:spacing w:val="-3"/>
          <w:sz w:val="20"/>
          <w:szCs w:val="20"/>
        </w:rPr>
        <w:t xml:space="preserve">SDVOB </w:t>
      </w:r>
      <w:r w:rsidRPr="004C7020">
        <w:rPr>
          <w:rFonts w:ascii="Arial" w:hAnsi="Arial" w:cs="Arial"/>
          <w:spacing w:val="-3"/>
          <w:sz w:val="20"/>
          <w:szCs w:val="20"/>
        </w:rPr>
        <w:t xml:space="preserve">participation.   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8"/>
        <w:gridCol w:w="2301"/>
        <w:gridCol w:w="1100"/>
        <w:gridCol w:w="2045"/>
        <w:gridCol w:w="1080"/>
        <w:gridCol w:w="1882"/>
        <w:gridCol w:w="2620"/>
      </w:tblGrid>
      <w:tr w:rsidR="00557FDC" w:rsidRPr="004C7020" w14:paraId="462B5104" w14:textId="77777777" w:rsidTr="007C5CAC">
        <w:trPr>
          <w:trHeight w:val="353"/>
        </w:trPr>
        <w:tc>
          <w:tcPr>
            <w:tcW w:w="1461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  <w:hideMark/>
          </w:tcPr>
          <w:p w14:paraId="5836B785" w14:textId="77777777" w:rsidR="00557FDC" w:rsidRPr="004C7020" w:rsidRDefault="00693B46" w:rsidP="00E85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spacing w:val="-3"/>
                <w:sz w:val="20"/>
                <w:szCs w:val="20"/>
              </w:rPr>
              <w:br w:type="page"/>
            </w:r>
            <w:r w:rsidR="009E3F53" w:rsidRPr="004C7020">
              <w:rPr>
                <w:rFonts w:ascii="Arial" w:hAnsi="Arial" w:cs="Arial"/>
                <w:sz w:val="20"/>
                <w:szCs w:val="20"/>
              </w:rPr>
              <w:br w:type="page"/>
            </w:r>
            <w:r w:rsidR="009333DA"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SECTION 1: MUNICIPAL INFORMATION</w:t>
            </w:r>
          </w:p>
        </w:tc>
      </w:tr>
      <w:tr w:rsidR="008B2B28" w:rsidRPr="004C7020" w14:paraId="1D9AC0E5" w14:textId="77777777" w:rsidTr="007C5CAC">
        <w:trPr>
          <w:trHeight w:val="398"/>
        </w:trPr>
        <w:tc>
          <w:tcPr>
            <w:tcW w:w="6989" w:type="dxa"/>
            <w:gridSpan w:val="3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6CFEF48" w14:textId="77777777" w:rsidR="008B2B28" w:rsidRPr="004C7020" w:rsidRDefault="00DF7DDD" w:rsidP="003214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Recipient/Municipality</w:t>
            </w:r>
            <w:r w:rsidR="008B2B28"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7627" w:type="dxa"/>
            <w:gridSpan w:val="4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21B550D" w14:textId="77777777" w:rsidR="008B2B28" w:rsidRPr="004C7020" w:rsidRDefault="008B2B28" w:rsidP="003214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 County: 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321428"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4D395D" w:rsidRPr="004C7020" w14:paraId="6294A88C" w14:textId="77777777" w:rsidTr="007C5CAC">
        <w:trPr>
          <w:trHeight w:val="344"/>
        </w:trPr>
        <w:tc>
          <w:tcPr>
            <w:tcW w:w="3588" w:type="dxa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E6DDB1" w14:textId="77777777" w:rsidR="004D395D" w:rsidRPr="004C7020" w:rsidRDefault="004D395D" w:rsidP="004D3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No.: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301" w:type="dxa"/>
            <w:shd w:val="clear" w:color="auto" w:fill="auto"/>
            <w:vAlign w:val="center"/>
          </w:tcPr>
          <w:p w14:paraId="37D3BA99" w14:textId="048584AF" w:rsidR="004D395D" w:rsidRPr="004C7020" w:rsidRDefault="004D395D" w:rsidP="004D39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GIGP No.: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45" w:type="dxa"/>
            <w:gridSpan w:val="2"/>
            <w:shd w:val="clear" w:color="auto" w:fill="auto"/>
            <w:noWrap/>
            <w:vAlign w:val="center"/>
            <w:hideMark/>
          </w:tcPr>
          <w:p w14:paraId="50AA5D9E" w14:textId="77777777" w:rsidR="004D395D" w:rsidRPr="004C7020" w:rsidRDefault="004D395D" w:rsidP="00693B4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ID: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582" w:type="dxa"/>
            <w:gridSpan w:val="3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2D64EAA" w14:textId="77777777" w:rsidR="004D395D" w:rsidRPr="004C7020" w:rsidRDefault="004D395D" w:rsidP="00D96E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Registration No.</w:t>
            </w:r>
            <w:r w:rsidR="004F4EBB"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(NYC only)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C7020">
              <w:rPr>
                <w:rFonts w:ascii="Arial" w:hAnsi="Arial" w:cs="Arial"/>
                <w:sz w:val="20"/>
                <w:szCs w:val="20"/>
              </w:rPr>
              <w:t> </w:t>
            </w:r>
            <w:r w:rsidR="00D96EC5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D96EC5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D96EC5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D96EC5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96EC5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96EC5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2B28" w:rsidRPr="004C7020" w14:paraId="66C66C63" w14:textId="77777777" w:rsidTr="007C5CAC">
        <w:trPr>
          <w:trHeight w:val="389"/>
        </w:trPr>
        <w:tc>
          <w:tcPr>
            <w:tcW w:w="5889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C12E610" w14:textId="77777777" w:rsidR="008B2B28" w:rsidRPr="004C7020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Minority Business Officer</w:t>
            </w:r>
            <w:r w:rsidR="007C5CAC"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(MBO)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25" w:type="dxa"/>
            <w:gridSpan w:val="3"/>
            <w:shd w:val="clear" w:color="auto" w:fill="auto"/>
            <w:noWrap/>
            <w:vAlign w:val="center"/>
            <w:hideMark/>
          </w:tcPr>
          <w:p w14:paraId="7C10E088" w14:textId="77777777" w:rsidR="008B2B28" w:rsidRPr="004C7020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Email: 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502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E82B0D3" w14:textId="77777777" w:rsidR="008B2B28" w:rsidRPr="004C7020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 #: 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2B28" w:rsidRPr="004C7020" w14:paraId="5511201E" w14:textId="77777777" w:rsidTr="007C5CAC">
        <w:trPr>
          <w:trHeight w:val="300"/>
        </w:trPr>
        <w:tc>
          <w:tcPr>
            <w:tcW w:w="146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538F4B8" w14:textId="77777777" w:rsidR="008B2B28" w:rsidRPr="004C7020" w:rsidRDefault="008B2B28" w:rsidP="00693B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of MBO: 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93B46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8B2B28" w:rsidRPr="004C7020" w14:paraId="1BC6A496" w14:textId="77777777" w:rsidTr="007C5CAC">
        <w:trPr>
          <w:trHeight w:val="578"/>
        </w:trPr>
        <w:tc>
          <w:tcPr>
            <w:tcW w:w="11996" w:type="dxa"/>
            <w:gridSpan w:val="6"/>
            <w:tcBorders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0A009C" w14:textId="77777777" w:rsidR="007C5CAC" w:rsidRPr="004C7020" w:rsidRDefault="008B2B28" w:rsidP="007C5CA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Signature of MBO</w:t>
            </w:r>
            <w:r w:rsidR="002255A1"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53C60EC0" w14:textId="77777777" w:rsidR="008B2B28" w:rsidRPr="004C7020" w:rsidRDefault="008B2B28" w:rsidP="007C5CAC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bookmarkStart w:id="1" w:name="Check7"/>
            <w:r w:rsidR="00036F91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91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36F91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 w:rsidR="00B21ADB" w:rsidRPr="004C7020">
              <w:rPr>
                <w:rFonts w:ascii="Arial" w:hAnsi="Arial" w:cs="Arial"/>
                <w:bCs/>
                <w:sz w:val="20"/>
                <w:szCs w:val="20"/>
              </w:rPr>
              <w:t xml:space="preserve"> I certify that the information submitted herein is true, accurate and complete to the best of my knowledge and belief.</w:t>
            </w:r>
          </w:p>
        </w:tc>
        <w:tc>
          <w:tcPr>
            <w:tcW w:w="2620" w:type="dxa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030D0C9" w14:textId="77777777" w:rsidR="008B2B28" w:rsidRPr="004C7020" w:rsidRDefault="008B2B28" w:rsidP="00A2083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C7020">
              <w:rPr>
                <w:rFonts w:ascii="Arial" w:hAnsi="Arial" w:cs="Arial"/>
                <w:sz w:val="20"/>
                <w:szCs w:val="20"/>
              </w:rPr>
              <w:t> </w:t>
            </w:r>
            <w:r w:rsidR="00A20838"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20838"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="00A20838"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="00A20838"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A20838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A20838"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2EA4C1D2" w14:textId="77777777" w:rsidR="006506A5" w:rsidRPr="004C7020" w:rsidRDefault="006506A5" w:rsidP="007C5CAC">
      <w:pP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9"/>
        <w:gridCol w:w="2215"/>
        <w:gridCol w:w="1031"/>
        <w:gridCol w:w="1743"/>
        <w:gridCol w:w="528"/>
        <w:gridCol w:w="896"/>
        <w:gridCol w:w="5074"/>
      </w:tblGrid>
      <w:tr w:rsidR="006506A5" w:rsidRPr="004C7020" w14:paraId="4BE01CD0" w14:textId="77777777" w:rsidTr="006B6073">
        <w:trPr>
          <w:trHeight w:val="380"/>
        </w:trPr>
        <w:tc>
          <w:tcPr>
            <w:tcW w:w="14616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  <w:hideMark/>
          </w:tcPr>
          <w:p w14:paraId="01AC5907" w14:textId="77777777" w:rsidR="006506A5" w:rsidRPr="004C7020" w:rsidRDefault="006506A5" w:rsidP="006B60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SECTION 2: PRIME CONTRACTOR / SERVICE PROVIDER INFORMATION</w:t>
            </w:r>
          </w:p>
        </w:tc>
      </w:tr>
      <w:tr w:rsidR="006506A5" w:rsidRPr="004C7020" w14:paraId="4B8B9A15" w14:textId="77777777" w:rsidTr="006B6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485"/>
        </w:trPr>
        <w:tc>
          <w:tcPr>
            <w:tcW w:w="864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50A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 Name: 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C9FDA6E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Contract Type: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 xml:space="preserve"> Construction   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 xml:space="preserve"> Other Services</w:t>
            </w:r>
          </w:p>
        </w:tc>
      </w:tr>
      <w:tr w:rsidR="006506A5" w:rsidRPr="004C7020" w14:paraId="5D9B3E4C" w14:textId="77777777" w:rsidTr="006B6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637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F5AA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Address: 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5307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Phone #: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F8E5F8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Fed. Employer ID #: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506A5" w:rsidRPr="004C7020" w14:paraId="5CD0259D" w14:textId="77777777" w:rsidTr="006B607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32"/>
        </w:trPr>
        <w:tc>
          <w:tcPr>
            <w:tcW w:w="14616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7B1D655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Information of Firm Representative Authorized to Discuss Waiver Request: </w:t>
            </w:r>
          </w:p>
          <w:p w14:paraId="6C7843DB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Title: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Phone #: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E-mail: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6506A5" w:rsidRPr="004C7020" w14:paraId="6690A0C8" w14:textId="77777777" w:rsidTr="00B61DD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8118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3FD805" w14:textId="77777777" w:rsidR="006506A5" w:rsidRPr="004C7020" w:rsidRDefault="006506A5" w:rsidP="006B6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Description of Work: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044F0572" w14:textId="77777777" w:rsidR="006506A5" w:rsidRPr="004C7020" w:rsidRDefault="005B1449" w:rsidP="00B87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EFC </w:t>
            </w:r>
            <w:r w:rsidR="00B87E19" w:rsidRPr="004C7020">
              <w:rPr>
                <w:rFonts w:ascii="Arial" w:hAnsi="Arial" w:cs="Arial"/>
                <w:b/>
                <w:sz w:val="20"/>
                <w:szCs w:val="20"/>
              </w:rPr>
              <w:t xml:space="preserve">SDVOB </w:t>
            </w:r>
            <w:r w:rsidR="006506A5" w:rsidRPr="004C7020">
              <w:rPr>
                <w:rFonts w:ascii="Arial" w:hAnsi="Arial" w:cs="Arial"/>
                <w:b/>
                <w:sz w:val="20"/>
                <w:szCs w:val="20"/>
              </w:rPr>
              <w:t>GOAL Total</w:t>
            </w:r>
          </w:p>
        </w:tc>
      </w:tr>
      <w:tr w:rsidR="00B87E19" w:rsidRPr="004C7020" w14:paraId="03F5E87B" w14:textId="77777777" w:rsidTr="00B87E1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300"/>
        </w:trPr>
        <w:tc>
          <w:tcPr>
            <w:tcW w:w="31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059A" w14:textId="77777777" w:rsidR="00B87E19" w:rsidRPr="004C7020" w:rsidRDefault="00B87E19" w:rsidP="006B6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Date: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4C2D6" w14:textId="77777777" w:rsidR="00B87E19" w:rsidRPr="004C7020" w:rsidRDefault="00B87E19" w:rsidP="006B6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Start Date: </w:t>
            </w:r>
            <w:r w:rsidRPr="004C7020">
              <w:rPr>
                <w:rFonts w:ascii="Arial" w:hAnsi="Arial" w:cs="Arial"/>
                <w:sz w:val="20"/>
                <w:szCs w:val="20"/>
              </w:rPr>
              <w:t> 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32FB6" w14:textId="77777777" w:rsidR="00B87E19" w:rsidRPr="004C7020" w:rsidRDefault="00B87E19" w:rsidP="006B6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Completion Date: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649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A9A13C8" w14:textId="77777777" w:rsidR="00B87E19" w:rsidRPr="004C7020" w:rsidRDefault="00B87E19" w:rsidP="00B87E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Total: 6 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%    $ 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B87E19" w:rsidRPr="004C7020" w14:paraId="4D237C4E" w14:textId="77777777" w:rsidTr="00872596">
        <w:trPr>
          <w:trHeight w:val="755"/>
        </w:trPr>
        <w:tc>
          <w:tcPr>
            <w:tcW w:w="8118" w:type="dxa"/>
            <w:gridSpan w:val="4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BE45DE0" w14:textId="77777777" w:rsidR="00B87E19" w:rsidRPr="004C7020" w:rsidRDefault="00B87E19" w:rsidP="006B60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Total Contract Amount: 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52F20DC6" w14:textId="77777777" w:rsidR="00B87E19" w:rsidRPr="004C7020" w:rsidRDefault="00B87E19" w:rsidP="006B60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SDVOB Eligible Contract Amount: 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  <w:p w14:paraId="2B075600" w14:textId="77777777" w:rsidR="00B87E19" w:rsidRDefault="00B87E19" w:rsidP="00B87E1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sz w:val="20"/>
                <w:szCs w:val="20"/>
              </w:rPr>
              <w:t>(SDVOB Goals are applied to this amount and includes all change orders, amendments, &amp; waivers)</w:t>
            </w: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7AF525" w14:textId="77777777" w:rsidR="00B36092" w:rsidRPr="004C7020" w:rsidRDefault="00B36092" w:rsidP="00B87E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1B80A8" w14:textId="77777777" w:rsidR="00B87E19" w:rsidRPr="004C7020" w:rsidRDefault="00B87E19" w:rsidP="006B60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649CEB" w14:textId="77777777" w:rsidR="006506A5" w:rsidRDefault="006506A5" w:rsidP="007C5CAC">
      <w:pP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p w14:paraId="6601E95D" w14:textId="77777777" w:rsidR="0006291F" w:rsidRDefault="0006291F" w:rsidP="007C5CAC">
      <w:pP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p w14:paraId="726284BA" w14:textId="77777777" w:rsidR="0006291F" w:rsidRPr="004C7020" w:rsidRDefault="0006291F" w:rsidP="007C5CAC">
      <w:pP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7C5CAC" w:rsidRPr="004C7020" w14:paraId="0D4D8E53" w14:textId="77777777" w:rsidTr="007C5CAC">
        <w:trPr>
          <w:trHeight w:val="374"/>
          <w:jc w:val="center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488ABBA5" w14:textId="77777777" w:rsidR="007C5CAC" w:rsidRPr="004C7020" w:rsidRDefault="007C5CAC" w:rsidP="00E077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SECTION 3: TYPE OF</w:t>
            </w:r>
            <w:r w:rsidR="000629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0771D"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SDVOB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WAIVER REQUESTED</w:t>
            </w:r>
          </w:p>
        </w:tc>
      </w:tr>
      <w:tr w:rsidR="007C5CAC" w:rsidRPr="004C7020" w14:paraId="525735C4" w14:textId="77777777" w:rsidTr="006B6073">
        <w:trPr>
          <w:trHeight w:val="2928"/>
          <w:jc w:val="center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9B069" w14:textId="3919A7BF" w:rsidR="007C5CAC" w:rsidRPr="004C7020" w:rsidRDefault="007C5CAC" w:rsidP="006B6073">
            <w:pPr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0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Full Waiver 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(No </w:t>
            </w:r>
            <w:r w:rsidR="00B87E19" w:rsidRPr="004C7020">
              <w:rPr>
                <w:rFonts w:ascii="Arial" w:hAnsi="Arial" w:cs="Arial"/>
                <w:sz w:val="20"/>
                <w:szCs w:val="20"/>
              </w:rPr>
              <w:t xml:space="preserve">SDVOB 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participation)     </w:t>
            </w:r>
          </w:p>
          <w:p w14:paraId="52D19711" w14:textId="28450A14" w:rsidR="007C5CAC" w:rsidRPr="004C7020" w:rsidRDefault="007C5CAC" w:rsidP="006B6073">
            <w:pPr>
              <w:numPr>
                <w:ilvl w:val="0"/>
                <w:numId w:val="9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0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Partial Waiver 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(Less than the </w:t>
            </w:r>
            <w:r w:rsidR="00B87E19" w:rsidRPr="004C7020">
              <w:rPr>
                <w:rFonts w:ascii="Arial" w:hAnsi="Arial" w:cs="Arial"/>
                <w:sz w:val="20"/>
                <w:szCs w:val="20"/>
              </w:rPr>
              <w:t xml:space="preserve">SDVOB </w:t>
            </w:r>
            <w:r w:rsidRPr="004C7020">
              <w:rPr>
                <w:rFonts w:ascii="Arial" w:hAnsi="Arial" w:cs="Arial"/>
                <w:sz w:val="20"/>
                <w:szCs w:val="20"/>
              </w:rPr>
              <w:t>goal; indicate below the proposed</w:t>
            </w:r>
            <w:r w:rsidR="00E0771D" w:rsidRPr="004C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E19" w:rsidRPr="004C7020">
              <w:rPr>
                <w:rFonts w:ascii="Arial" w:hAnsi="Arial" w:cs="Arial"/>
                <w:sz w:val="20"/>
                <w:szCs w:val="20"/>
              </w:rPr>
              <w:t>SDVOB</w:t>
            </w:r>
            <w:r w:rsidR="004C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20">
              <w:rPr>
                <w:rFonts w:ascii="Arial" w:hAnsi="Arial" w:cs="Arial"/>
                <w:sz w:val="20"/>
                <w:szCs w:val="20"/>
              </w:rPr>
              <w:t>participation)</w:t>
            </w:r>
          </w:p>
          <w:p w14:paraId="4D9D48CF" w14:textId="77777777" w:rsidR="007C5CAC" w:rsidRPr="004C7020" w:rsidRDefault="007C5CAC" w:rsidP="006B6073">
            <w:pPr>
              <w:spacing w:before="40"/>
              <w:ind w:left="1440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sz w:val="20"/>
                <w:szCs w:val="20"/>
              </w:rPr>
              <w:t>PROPOSED</w:t>
            </w:r>
            <w:r w:rsidR="004C7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E19" w:rsidRPr="004C7020">
              <w:rPr>
                <w:rFonts w:ascii="Arial" w:hAnsi="Arial" w:cs="Arial"/>
                <w:b/>
                <w:sz w:val="20"/>
                <w:szCs w:val="20"/>
              </w:rPr>
              <w:t>SDVOB</w:t>
            </w: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 Participation</w:t>
            </w:r>
          </w:p>
          <w:p w14:paraId="25FEFAAD" w14:textId="77777777" w:rsidR="007C5CAC" w:rsidRPr="004C7020" w:rsidRDefault="007C5CAC" w:rsidP="006B6073">
            <w:pPr>
              <w:spacing w:before="40"/>
              <w:ind w:left="1440"/>
              <w:rPr>
                <w:rFonts w:ascii="Arial" w:hAnsi="Arial" w:cs="Arial"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sz w:val="20"/>
                <w:szCs w:val="20"/>
              </w:rPr>
              <w:t>Total: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%    $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41E391A5" w14:textId="5867BB63" w:rsidR="007C5CAC" w:rsidRPr="004C7020" w:rsidRDefault="007C5CAC" w:rsidP="00B61DDD">
            <w:pPr>
              <w:numPr>
                <w:ilvl w:val="0"/>
                <w:numId w:val="10"/>
              </w:numPr>
              <w:spacing w:before="40"/>
              <w:ind w:left="690" w:hanging="33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02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7020">
              <w:rPr>
                <w:rFonts w:ascii="Arial" w:hAnsi="Arial" w:cs="Arial"/>
                <w:b/>
                <w:sz w:val="20"/>
                <w:szCs w:val="20"/>
              </w:rPr>
              <w:t xml:space="preserve">Specialty Equipment/Services </w:t>
            </w:r>
            <w:r w:rsidR="00DA4997">
              <w:rPr>
                <w:rFonts w:ascii="Arial" w:hAnsi="Arial" w:cs="Arial"/>
                <w:b/>
                <w:sz w:val="20"/>
                <w:szCs w:val="20"/>
              </w:rPr>
              <w:t>Exclusion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 (Must be of SIGNIFICANT cost </w:t>
            </w:r>
            <w:r w:rsidR="00B8765A">
              <w:rPr>
                <w:rFonts w:ascii="Arial" w:hAnsi="Arial" w:cs="Arial"/>
                <w:sz w:val="20"/>
                <w:szCs w:val="20"/>
              </w:rPr>
              <w:t>–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765A">
              <w:rPr>
                <w:rFonts w:ascii="Arial" w:hAnsi="Arial" w:cs="Arial"/>
                <w:sz w:val="20"/>
                <w:szCs w:val="20"/>
              </w:rPr>
              <w:t xml:space="preserve">attach </w:t>
            </w:r>
            <w:r w:rsidRPr="004C7020">
              <w:rPr>
                <w:rFonts w:ascii="Arial" w:hAnsi="Arial" w:cs="Arial"/>
                <w:sz w:val="20"/>
                <w:szCs w:val="20"/>
              </w:rPr>
              <w:t xml:space="preserve">list of </w:t>
            </w:r>
            <w:r w:rsidR="00B8765A">
              <w:rPr>
                <w:rFonts w:ascii="Arial" w:hAnsi="Arial" w:cs="Arial"/>
                <w:sz w:val="20"/>
                <w:szCs w:val="20"/>
              </w:rPr>
              <w:t xml:space="preserve">cost and type of </w:t>
            </w:r>
            <w:r w:rsidRPr="004C7020">
              <w:rPr>
                <w:rFonts w:ascii="Arial" w:hAnsi="Arial" w:cs="Arial"/>
                <w:sz w:val="20"/>
                <w:szCs w:val="20"/>
              </w:rPr>
              <w:t>equipment and supporting documentation outlined below)</w:t>
            </w:r>
          </w:p>
        </w:tc>
      </w:tr>
    </w:tbl>
    <w:p w14:paraId="76B67D56" w14:textId="77777777" w:rsidR="00C7266B" w:rsidRPr="004C7020" w:rsidRDefault="00C7266B" w:rsidP="00C7266B">
      <w:pP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7266B" w:rsidRPr="004C7020" w14:paraId="7C83B1D9" w14:textId="77777777" w:rsidTr="006B6073">
        <w:trPr>
          <w:trHeight w:val="374"/>
          <w:jc w:val="center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1F343FA" w14:textId="77777777" w:rsidR="00C7266B" w:rsidRPr="004C7020" w:rsidRDefault="00C7266B" w:rsidP="00C726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SECTION 4: SUPPORTING DOCUMENTATION</w:t>
            </w:r>
          </w:p>
        </w:tc>
      </w:tr>
      <w:tr w:rsidR="00753C9F" w:rsidRPr="004C7020" w14:paraId="457A36D8" w14:textId="77777777" w:rsidTr="00C97727">
        <w:trPr>
          <w:trHeight w:val="1178"/>
          <w:jc w:val="center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ABE7A" w14:textId="66663BFB" w:rsidR="00753C9F" w:rsidRPr="004C7020" w:rsidRDefault="00753C9F" w:rsidP="00753C9F">
            <w:pPr>
              <w:spacing w:before="4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following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documentation </w:t>
            </w:r>
            <w:r>
              <w:rPr>
                <w:rFonts w:ascii="Arial" w:hAnsi="Arial" w:cs="Arial"/>
                <w:sz w:val="20"/>
                <w:szCs w:val="20"/>
              </w:rPr>
              <w:t xml:space="preserve">as evidence of good faith efforts to meet the </w:t>
            </w:r>
            <w:r w:rsidR="00C93D64">
              <w:rPr>
                <w:rFonts w:ascii="Arial" w:hAnsi="Arial" w:cs="Arial"/>
                <w:sz w:val="20"/>
                <w:szCs w:val="20"/>
              </w:rPr>
              <w:t>SDVOB</w:t>
            </w:r>
            <w:r>
              <w:rPr>
                <w:rFonts w:ascii="Arial" w:hAnsi="Arial" w:cs="Arial"/>
                <w:sz w:val="20"/>
                <w:szCs w:val="20"/>
              </w:rPr>
              <w:t xml:space="preserve"> goals set forth and in support of the waiver application.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 Specialty Equipment </w:t>
            </w:r>
            <w:r>
              <w:rPr>
                <w:rFonts w:ascii="Arial" w:hAnsi="Arial" w:cs="Arial"/>
                <w:sz w:val="20"/>
                <w:szCs w:val="20"/>
              </w:rPr>
              <w:t>Exclusion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requests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must be accompanied by the documentation requested in items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sz w:val="20"/>
                <w:szCs w:val="20"/>
              </w:rPr>
              <w:t xml:space="preserve">2, as listed below. 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Specialty Services </w:t>
            </w:r>
            <w:r>
              <w:rPr>
                <w:rFonts w:ascii="Arial" w:hAnsi="Arial" w:cs="Arial"/>
                <w:sz w:val="20"/>
                <w:szCs w:val="20"/>
              </w:rPr>
              <w:t>Exclusion requests must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be accompanied by </w:t>
            </w:r>
            <w:r>
              <w:rPr>
                <w:rFonts w:ascii="Arial" w:hAnsi="Arial" w:cs="Arial"/>
                <w:sz w:val="20"/>
                <w:szCs w:val="20"/>
              </w:rPr>
              <w:t>the documentation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requested in item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D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3, as listed below</w:t>
            </w:r>
            <w:r w:rsidRPr="00373D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53C9F" w:rsidRPr="004C7020" w14:paraId="58020E45" w14:textId="77777777" w:rsidTr="00C7266B">
        <w:trPr>
          <w:trHeight w:val="3527"/>
          <w:jc w:val="center"/>
        </w:trPr>
        <w:tc>
          <w:tcPr>
            <w:tcW w:w="1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69E07A" w14:textId="77777777" w:rsidR="00753C9F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DF0">
              <w:rPr>
                <w:rFonts w:ascii="Arial" w:hAnsi="Arial" w:cs="Arial"/>
                <w:sz w:val="20"/>
                <w:szCs w:val="20"/>
              </w:rPr>
              <w:t xml:space="preserve">1.  A </w:t>
            </w:r>
            <w:r>
              <w:rPr>
                <w:rFonts w:ascii="Arial" w:hAnsi="Arial" w:cs="Arial"/>
                <w:sz w:val="20"/>
                <w:szCs w:val="20"/>
              </w:rPr>
              <w:t xml:space="preserve">brief </w:t>
            </w:r>
            <w:r w:rsidRPr="00373DF0">
              <w:rPr>
                <w:rFonts w:ascii="Arial" w:hAnsi="Arial" w:cs="Arial"/>
                <w:sz w:val="20"/>
                <w:szCs w:val="20"/>
              </w:rPr>
              <w:t>letter of explanation setting forth your basis for requesting a partial or total waiver and detailing the good faith efforts that were made.</w:t>
            </w:r>
          </w:p>
          <w:p w14:paraId="1BD5A827" w14:textId="77777777" w:rsidR="00753C9F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A scope of work </w:t>
            </w:r>
            <w:r>
              <w:rPr>
                <w:rFonts w:ascii="Arial" w:hAnsi="Arial" w:cs="Arial"/>
                <w:sz w:val="20"/>
                <w:szCs w:val="20"/>
              </w:rPr>
              <w:t>that shows what subcontracting opportunities are in the contract.  This could be an engineering proposal, schedule of values, or other similar documents.</w:t>
            </w:r>
          </w:p>
          <w:p w14:paraId="6EA08F25" w14:textId="14C744A9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DF0">
              <w:rPr>
                <w:rFonts w:ascii="Arial" w:hAnsi="Arial" w:cs="Arial"/>
                <w:sz w:val="20"/>
                <w:szCs w:val="20"/>
              </w:rPr>
              <w:t xml:space="preserve">3.  Screenshots of search results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each task </w:t>
            </w:r>
            <w:r w:rsidR="00937236">
              <w:rPr>
                <w:rFonts w:ascii="Arial" w:hAnsi="Arial" w:cs="Arial"/>
                <w:sz w:val="20"/>
                <w:szCs w:val="20"/>
              </w:rPr>
              <w:t xml:space="preserve">using business description 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C93D64">
              <w:rPr>
                <w:rFonts w:ascii="Arial" w:hAnsi="Arial" w:cs="Arial"/>
                <w:sz w:val="20"/>
                <w:szCs w:val="20"/>
              </w:rPr>
              <w:t xml:space="preserve">the Office of General Services </w:t>
            </w:r>
            <w:r w:rsidRPr="00373DF0">
              <w:rPr>
                <w:rFonts w:ascii="Arial" w:hAnsi="Arial" w:cs="Arial"/>
                <w:sz w:val="20"/>
                <w:szCs w:val="20"/>
              </w:rPr>
              <w:t>(</w:t>
            </w:r>
            <w:r w:rsidR="00C93D64">
              <w:rPr>
                <w:rFonts w:ascii="Arial" w:hAnsi="Arial" w:cs="Arial"/>
                <w:sz w:val="20"/>
                <w:szCs w:val="20"/>
              </w:rPr>
              <w:t>OGS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) </w:t>
            </w:r>
            <w:hyperlink r:id="rId10" w:history="1">
              <w:r w:rsidR="00C93D64" w:rsidRPr="00E0723E">
                <w:rPr>
                  <w:rStyle w:val="Hyperlink"/>
                  <w:rFonts w:ascii="Arial" w:hAnsi="Arial" w:cs="Arial"/>
                  <w:sz w:val="20"/>
                  <w:szCs w:val="20"/>
                </w:rPr>
                <w:t>SDVOB Directory</w:t>
              </w:r>
            </w:hyperlink>
            <w:r w:rsidRPr="00373DF0">
              <w:rPr>
                <w:rFonts w:ascii="Arial" w:hAnsi="Arial" w:cs="Arial"/>
                <w:sz w:val="20"/>
                <w:szCs w:val="20"/>
              </w:rPr>
              <w:t xml:space="preserve"> of all certified </w:t>
            </w:r>
            <w:r w:rsidR="00C93D64">
              <w:rPr>
                <w:rFonts w:ascii="Arial" w:hAnsi="Arial" w:cs="Arial"/>
                <w:sz w:val="20"/>
                <w:szCs w:val="20"/>
              </w:rPr>
              <w:t>SDVOB</w:t>
            </w:r>
            <w:r w:rsidR="00C93D64" w:rsidRPr="00373DF0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that were solicited </w:t>
            </w:r>
            <w:r>
              <w:rPr>
                <w:rFonts w:ascii="Arial" w:hAnsi="Arial" w:cs="Arial"/>
                <w:sz w:val="20"/>
                <w:szCs w:val="20"/>
              </w:rPr>
              <w:t>for this contract</w:t>
            </w:r>
            <w:r w:rsidRPr="00373DF0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Each search should be saved as an individual file.</w:t>
            </w:r>
          </w:p>
          <w:p w14:paraId="20A07A60" w14:textId="76EF8295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A </w:t>
            </w:r>
            <w:hyperlink r:id="rId11" w:anchor="forms" w:history="1">
              <w:r w:rsidRPr="00DD0F47">
                <w:rPr>
                  <w:rStyle w:val="Hyperlink"/>
                  <w:rFonts w:ascii="Arial" w:hAnsi="Arial" w:cs="Arial"/>
                  <w:sz w:val="20"/>
                  <w:szCs w:val="20"/>
                </w:rPr>
                <w:t>log of solicitation results in Excel format</w:t>
              </w:r>
            </w:hyperlink>
            <w:r w:rsidRPr="00373DF0">
              <w:rPr>
                <w:rFonts w:ascii="Arial" w:hAnsi="Arial" w:cs="Arial"/>
                <w:sz w:val="20"/>
                <w:szCs w:val="20"/>
              </w:rPr>
              <w:t xml:space="preserve">, consisting of the list of </w:t>
            </w:r>
            <w:r w:rsidR="00E0723E">
              <w:rPr>
                <w:rFonts w:ascii="Arial" w:hAnsi="Arial" w:cs="Arial"/>
                <w:sz w:val="20"/>
                <w:szCs w:val="20"/>
              </w:rPr>
              <w:t>SDVOB</w:t>
            </w:r>
            <w:r w:rsidR="00E0723E" w:rsidRPr="00373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DF0">
              <w:rPr>
                <w:rFonts w:ascii="Arial" w:hAnsi="Arial" w:cs="Arial"/>
                <w:sz w:val="20"/>
                <w:szCs w:val="20"/>
              </w:rPr>
              <w:t>firms solicited for the contract and the outcome of the solicitations. The log should be broken out into separate areas for each task that is solicited (e.g., trucking, materials, electricians)</w:t>
            </w:r>
            <w:r>
              <w:rPr>
                <w:rFonts w:ascii="Arial" w:hAnsi="Arial" w:cs="Arial"/>
                <w:sz w:val="20"/>
                <w:szCs w:val="20"/>
              </w:rPr>
              <w:t>, including date, persons communicated with and outcome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The log should show that each </w:t>
            </w:r>
            <w:r w:rsidR="008D2076">
              <w:rPr>
                <w:rFonts w:ascii="Arial" w:hAnsi="Arial" w:cs="Arial"/>
                <w:sz w:val="20"/>
                <w:szCs w:val="20"/>
              </w:rPr>
              <w:t>SDVOB</w:t>
            </w:r>
            <w:r w:rsidR="008D2076" w:rsidRPr="00373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firm was contacted twice by two different methods </w:t>
            </w:r>
            <w:r>
              <w:rPr>
                <w:rFonts w:ascii="Arial" w:hAnsi="Arial" w:cs="Arial"/>
                <w:sz w:val="20"/>
                <w:szCs w:val="20"/>
              </w:rPr>
              <w:t xml:space="preserve">if first contact was unsuccessful 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(e.g., </w:t>
            </w:r>
            <w:r>
              <w:rPr>
                <w:rFonts w:ascii="Arial" w:hAnsi="Arial" w:cs="Arial"/>
                <w:sz w:val="20"/>
                <w:szCs w:val="20"/>
              </w:rPr>
              <w:t>email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 and phone)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and the final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73DF0">
              <w:rPr>
                <w:rFonts w:ascii="Arial" w:hAnsi="Arial" w:cs="Arial"/>
                <w:sz w:val="20"/>
                <w:szCs w:val="20"/>
              </w:rPr>
              <w:t>utcome of the solicitation.</w:t>
            </w:r>
          </w:p>
          <w:p w14:paraId="47837922" w14:textId="688DC347" w:rsidR="00753C9F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 xml:space="preserve">List of the general circulation, trade association, and </w:t>
            </w:r>
            <w:r w:rsidR="008D2076">
              <w:rPr>
                <w:rFonts w:ascii="Arial" w:hAnsi="Arial" w:cs="Arial"/>
                <w:sz w:val="20"/>
                <w:szCs w:val="20"/>
              </w:rPr>
              <w:t xml:space="preserve">SDVOB </w:t>
            </w:r>
            <w:r>
              <w:rPr>
                <w:rFonts w:ascii="Arial" w:hAnsi="Arial" w:cs="Arial"/>
                <w:sz w:val="20"/>
                <w:szCs w:val="20"/>
              </w:rPr>
              <w:t xml:space="preserve">oriented publications and dates of publication soliciting for certified </w:t>
            </w:r>
            <w:r w:rsidR="008D2076">
              <w:rPr>
                <w:rFonts w:ascii="Arial" w:hAnsi="Arial" w:cs="Arial"/>
                <w:sz w:val="20"/>
                <w:szCs w:val="20"/>
              </w:rPr>
              <w:t xml:space="preserve">SDVOB </w:t>
            </w:r>
            <w:r>
              <w:rPr>
                <w:rFonts w:ascii="Arial" w:hAnsi="Arial" w:cs="Arial"/>
                <w:sz w:val="20"/>
                <w:szCs w:val="20"/>
              </w:rPr>
              <w:t>participation as a subcontractor/supplier and copies of such solicitations.</w:t>
            </w:r>
          </w:p>
          <w:p w14:paraId="19CAF967" w14:textId="2D7AB146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6.  Description of the negotiations between the contractor and certified </w:t>
            </w:r>
            <w:r w:rsidR="008D2076">
              <w:rPr>
                <w:rFonts w:ascii="Arial" w:hAnsi="Arial" w:cs="Arial"/>
                <w:sz w:val="20"/>
                <w:szCs w:val="20"/>
              </w:rPr>
              <w:t xml:space="preserve">SDVOBs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purposes of complying with the </w:t>
            </w:r>
            <w:r w:rsidR="008D2076">
              <w:rPr>
                <w:rFonts w:ascii="Arial" w:hAnsi="Arial" w:cs="Arial"/>
                <w:sz w:val="20"/>
                <w:szCs w:val="20"/>
              </w:rPr>
              <w:t xml:space="preserve">SDVOB </w:t>
            </w:r>
            <w:r>
              <w:rPr>
                <w:rFonts w:ascii="Arial" w:hAnsi="Arial" w:cs="Arial"/>
                <w:sz w:val="20"/>
                <w:szCs w:val="20"/>
              </w:rPr>
              <w:t>goals of this contract.</w:t>
            </w:r>
          </w:p>
          <w:p w14:paraId="1ACE950D" w14:textId="77777777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Any other information </w:t>
            </w:r>
            <w:r>
              <w:rPr>
                <w:rFonts w:ascii="Arial" w:hAnsi="Arial" w:cs="Arial"/>
                <w:sz w:val="20"/>
                <w:szCs w:val="20"/>
              </w:rPr>
              <w:t>deemed relevant to the request.</w:t>
            </w:r>
          </w:p>
          <w:p w14:paraId="0238C2C8" w14:textId="77777777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DF0">
              <w:rPr>
                <w:rFonts w:ascii="Arial" w:hAnsi="Arial" w:cs="Arial"/>
                <w:sz w:val="20"/>
                <w:szCs w:val="20"/>
              </w:rPr>
              <w:t xml:space="preserve">EFC and the MBO reserve the right to request additional information and/or documentation. </w:t>
            </w:r>
          </w:p>
          <w:p w14:paraId="569528D4" w14:textId="77777777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3DF0">
              <w:rPr>
                <w:rFonts w:ascii="Arial" w:hAnsi="Arial" w:cs="Arial"/>
                <w:b/>
                <w:sz w:val="20"/>
                <w:szCs w:val="20"/>
              </w:rPr>
              <w:t xml:space="preserve">Documentation for Requests for Specialty Equipment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Exclusions</w:t>
            </w:r>
            <w:r w:rsidRPr="00373D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34C335F" w14:textId="56EF968E" w:rsidR="00753C9F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    A letter of explanation containing information about the equipment, why the equipment is specialty and why no </w:t>
            </w:r>
            <w:r w:rsidR="001B36B7">
              <w:rPr>
                <w:rFonts w:ascii="Arial" w:hAnsi="Arial" w:cs="Arial"/>
                <w:sz w:val="20"/>
                <w:szCs w:val="20"/>
              </w:rPr>
              <w:t xml:space="preserve">SDVOB </w:t>
            </w:r>
            <w:r>
              <w:rPr>
                <w:rFonts w:ascii="Arial" w:hAnsi="Arial" w:cs="Arial"/>
                <w:sz w:val="20"/>
                <w:szCs w:val="20"/>
              </w:rPr>
              <w:t>firms could be utilized to provide the equipment.</w:t>
            </w:r>
          </w:p>
          <w:p w14:paraId="0D5B92A4" w14:textId="77777777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73DF0">
              <w:rPr>
                <w:rFonts w:ascii="Arial" w:hAnsi="Arial" w:cs="Arial"/>
                <w:sz w:val="20"/>
                <w:szCs w:val="20"/>
              </w:rPr>
              <w:t>.  Copies of the appropriate pages of the technical specification related to the equipment showing the choices for manufacturers or other information that limits the choice of vendor.</w:t>
            </w:r>
          </w:p>
          <w:p w14:paraId="0D1549DD" w14:textId="77777777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D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Letter, email, or screenshot of website from the manufacturer listing their distributors in NYS and the locations. </w:t>
            </w:r>
          </w:p>
          <w:p w14:paraId="04BF642D" w14:textId="1868C610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D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Screenshots of </w:t>
            </w:r>
            <w:r w:rsidR="001B36B7">
              <w:rPr>
                <w:rFonts w:ascii="Arial" w:hAnsi="Arial" w:cs="Arial"/>
                <w:sz w:val="20"/>
                <w:szCs w:val="20"/>
              </w:rPr>
              <w:t>OGS</w:t>
            </w:r>
            <w:r w:rsidR="001B36B7" w:rsidRPr="00373DF0">
              <w:rPr>
                <w:rFonts w:ascii="Arial" w:hAnsi="Arial" w:cs="Arial"/>
                <w:sz w:val="20"/>
                <w:szCs w:val="20"/>
              </w:rPr>
              <w:t xml:space="preserve">’s </w:t>
            </w:r>
            <w:r w:rsidR="00D941A7">
              <w:rPr>
                <w:rFonts w:ascii="Arial" w:hAnsi="Arial" w:cs="Arial"/>
                <w:sz w:val="20"/>
                <w:szCs w:val="20"/>
              </w:rPr>
              <w:t>SDVOB</w:t>
            </w:r>
            <w:r w:rsidR="00D941A7" w:rsidRPr="00373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Directory searches for the manufacturer and distributor showing that they are not found in the Directory.  </w:t>
            </w:r>
          </w:p>
          <w:p w14:paraId="3D72D15D" w14:textId="77777777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373D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An invoice or </w:t>
            </w:r>
            <w:r>
              <w:rPr>
                <w:rFonts w:ascii="Arial" w:hAnsi="Arial" w:cs="Arial"/>
                <w:sz w:val="20"/>
                <w:szCs w:val="20"/>
              </w:rPr>
              <w:t xml:space="preserve">executed </w:t>
            </w:r>
            <w:r w:rsidRPr="00373DF0">
              <w:rPr>
                <w:rFonts w:ascii="Arial" w:hAnsi="Arial" w:cs="Arial"/>
                <w:sz w:val="20"/>
                <w:szCs w:val="20"/>
              </w:rPr>
              <w:t>purchase order showing the value of the equipment.</w:t>
            </w:r>
          </w:p>
          <w:p w14:paraId="78D6AD68" w14:textId="77777777" w:rsidR="00753C9F" w:rsidRPr="00373DF0" w:rsidRDefault="00753C9F" w:rsidP="00753C9F">
            <w:pPr>
              <w:spacing w:before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3DF0">
              <w:rPr>
                <w:rFonts w:ascii="Arial" w:hAnsi="Arial" w:cs="Arial"/>
                <w:b/>
                <w:sz w:val="20"/>
                <w:szCs w:val="20"/>
              </w:rPr>
              <w:t xml:space="preserve">Documentation for Requests for Specialty Service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Exclusions</w:t>
            </w:r>
            <w:r w:rsidRPr="00373DF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7F25DB6" w14:textId="5CAED83C" w:rsidR="00753C9F" w:rsidRPr="004C7020" w:rsidRDefault="00753C9F" w:rsidP="009F392F">
            <w:pPr>
              <w:spacing w:before="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73DF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73DF0">
              <w:rPr>
                <w:rFonts w:ascii="Arial" w:hAnsi="Arial" w:cs="Arial"/>
                <w:sz w:val="20"/>
                <w:szCs w:val="20"/>
              </w:rPr>
              <w:t xml:space="preserve">.  A letter of explanation containing information about the scope of work and why no </w:t>
            </w:r>
            <w:r w:rsidR="00913F59">
              <w:rPr>
                <w:rFonts w:ascii="Arial" w:hAnsi="Arial" w:cs="Arial"/>
                <w:sz w:val="20"/>
                <w:szCs w:val="20"/>
              </w:rPr>
              <w:t>SDVOB</w:t>
            </w:r>
            <w:r w:rsidR="00913F59" w:rsidRPr="00373D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3DF0">
              <w:rPr>
                <w:rFonts w:ascii="Arial" w:hAnsi="Arial" w:cs="Arial"/>
                <w:sz w:val="20"/>
                <w:szCs w:val="20"/>
              </w:rPr>
              <w:t>firms could be subcontracted to provide that service.</w:t>
            </w:r>
          </w:p>
        </w:tc>
      </w:tr>
    </w:tbl>
    <w:p w14:paraId="61EA5045" w14:textId="77777777" w:rsidR="00C7266B" w:rsidRPr="004C7020" w:rsidRDefault="00C7266B" w:rsidP="00C7266B">
      <w:pPr>
        <w:spacing w:after="0" w:line="240" w:lineRule="auto"/>
        <w:rPr>
          <w:rFonts w:ascii="Arial" w:eastAsia="Courier New" w:hAnsi="Arial" w:cs="Arial"/>
          <w:sz w:val="20"/>
          <w:szCs w:val="20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8"/>
        <w:gridCol w:w="3978"/>
      </w:tblGrid>
      <w:tr w:rsidR="00C7266B" w:rsidRPr="004C7020" w14:paraId="7499355C" w14:textId="77777777" w:rsidTr="006B6073">
        <w:trPr>
          <w:jc w:val="center"/>
        </w:trPr>
        <w:tc>
          <w:tcPr>
            <w:tcW w:w="14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51653C9" w14:textId="77777777" w:rsidR="00C7266B" w:rsidRPr="004C7020" w:rsidRDefault="00C7266B" w:rsidP="00C726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C7266B" w:rsidRPr="004C7020" w14:paraId="013F04C5" w14:textId="77777777" w:rsidTr="00C97727">
        <w:trPr>
          <w:trHeight w:val="908"/>
          <w:jc w:val="center"/>
        </w:trPr>
        <w:tc>
          <w:tcPr>
            <w:tcW w:w="10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07A1" w14:textId="77777777" w:rsidR="00C97727" w:rsidRPr="004C7020" w:rsidRDefault="00C7266B" w:rsidP="006B6073">
            <w:pPr>
              <w:spacing w:after="4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Electronic Signature of Contractor: </w:t>
            </w:r>
          </w:p>
          <w:p w14:paraId="20AE730C" w14:textId="77777777" w:rsidR="00C7266B" w:rsidRPr="004C7020" w:rsidRDefault="00C7266B" w:rsidP="006B6073">
            <w:pPr>
              <w:spacing w:after="4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</w:r>
            <w:r w:rsidR="0000000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 xml:space="preserve"> I certify that the information submitted herein is true, accurate and complete to the best of my knowledge. </w:t>
            </w:r>
          </w:p>
          <w:p w14:paraId="5F8058BE" w14:textId="77777777" w:rsidR="00C7266B" w:rsidRPr="004C7020" w:rsidRDefault="00C7266B" w:rsidP="006B60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="00C97727"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(Please Type)</w:t>
            </w: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281" w14:textId="77777777" w:rsidR="00C7266B" w:rsidRPr="004C7020" w:rsidRDefault="00C7266B" w:rsidP="006B607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C7020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  <w:r w:rsidRPr="004C7020">
              <w:rPr>
                <w:rFonts w:ascii="Arial" w:hAnsi="Arial" w:cs="Arial"/>
                <w:sz w:val="20"/>
                <w:szCs w:val="20"/>
              </w:rPr>
              <w:t> 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4C702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14:paraId="69A6AE3D" w14:textId="77777777" w:rsidR="00C7266B" w:rsidRPr="004C7020" w:rsidRDefault="00C7266B" w:rsidP="00C97727">
      <w:pPr>
        <w:spacing w:after="120"/>
        <w:rPr>
          <w:rFonts w:ascii="Arial" w:eastAsia="Courier New" w:hAnsi="Arial" w:cs="Arial"/>
          <w:sz w:val="20"/>
          <w:szCs w:val="20"/>
        </w:rPr>
      </w:pPr>
    </w:p>
    <w:sectPr w:rsidR="00C7266B" w:rsidRPr="004C7020" w:rsidSect="00B61DDD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90" w:left="720" w:header="720" w:footer="24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3B01C" w14:textId="77777777" w:rsidR="00B32CEE" w:rsidRDefault="00B32CEE" w:rsidP="006B207A">
      <w:pPr>
        <w:spacing w:after="0" w:line="240" w:lineRule="auto"/>
      </w:pPr>
      <w:r>
        <w:separator/>
      </w:r>
    </w:p>
  </w:endnote>
  <w:endnote w:type="continuationSeparator" w:id="0">
    <w:p w14:paraId="0D4F9ABE" w14:textId="77777777" w:rsidR="00B32CEE" w:rsidRDefault="00B32CEE" w:rsidP="006B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5AD6" w14:textId="4824C93C" w:rsidR="00745A2F" w:rsidRPr="00AD44B6" w:rsidRDefault="00AD44B6" w:rsidP="00AD44B6">
    <w:pPr>
      <w:pStyle w:val="Footer"/>
      <w:tabs>
        <w:tab w:val="clear" w:pos="9360"/>
        <w:tab w:val="right" w:pos="8640"/>
      </w:tabs>
      <w:spacing w:before="200"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SDVOB</w:t>
    </w:r>
    <w:r w:rsidRPr="00945AD8">
      <w:rPr>
        <w:rFonts w:ascii="Arial" w:hAnsi="Arial" w:cs="Arial"/>
        <w:sz w:val="18"/>
        <w:szCs w:val="18"/>
      </w:rPr>
      <w:t xml:space="preserve"> Waiver Request Form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Revision Date: </w:t>
    </w:r>
    <w:r w:rsidR="00753C9F">
      <w:rPr>
        <w:rFonts w:ascii="Arial" w:hAnsi="Arial" w:cs="Arial"/>
        <w:sz w:val="18"/>
        <w:szCs w:val="18"/>
      </w:rPr>
      <w:t>12</w:t>
    </w:r>
    <w:r w:rsidR="00477099">
      <w:rPr>
        <w:rFonts w:ascii="Arial" w:hAnsi="Arial" w:cs="Arial"/>
        <w:sz w:val="18"/>
        <w:szCs w:val="18"/>
      </w:rPr>
      <w:t>/</w:t>
    </w:r>
    <w:r w:rsidR="00753C9F">
      <w:rPr>
        <w:rFonts w:ascii="Arial" w:hAnsi="Arial" w:cs="Arial"/>
        <w:sz w:val="18"/>
        <w:szCs w:val="18"/>
      </w:rPr>
      <w:t>20</w:t>
    </w:r>
    <w:r w:rsidR="00477099">
      <w:rPr>
        <w:rFonts w:ascii="Arial" w:hAnsi="Arial" w:cs="Arial"/>
        <w:sz w:val="18"/>
        <w:szCs w:val="18"/>
      </w:rPr>
      <w:t>22</w:t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  <w:t xml:space="preserve">            </w:t>
    </w:r>
    <w:r>
      <w:rPr>
        <w:rFonts w:ascii="Arial" w:hAnsi="Arial" w:cs="Arial"/>
        <w:sz w:val="18"/>
        <w:szCs w:val="18"/>
      </w:rPr>
      <w:t xml:space="preserve">         </w:t>
    </w:r>
    <w:r w:rsidRPr="00945AD8">
      <w:rPr>
        <w:rFonts w:ascii="Arial" w:hAnsi="Arial" w:cs="Arial"/>
        <w:sz w:val="18"/>
        <w:szCs w:val="18"/>
      </w:rPr>
      <w:fldChar w:fldCharType="begin"/>
    </w:r>
    <w:r w:rsidRPr="00945AD8">
      <w:rPr>
        <w:rFonts w:ascii="Arial" w:hAnsi="Arial" w:cs="Arial"/>
        <w:sz w:val="18"/>
        <w:szCs w:val="18"/>
      </w:rPr>
      <w:instrText xml:space="preserve"> PAGE   \* MERGEFORMAT </w:instrText>
    </w:r>
    <w:r w:rsidRPr="00945AD8">
      <w:rPr>
        <w:rFonts w:ascii="Arial" w:hAnsi="Arial" w:cs="Arial"/>
        <w:sz w:val="18"/>
        <w:szCs w:val="18"/>
      </w:rPr>
      <w:fldChar w:fldCharType="separate"/>
    </w:r>
    <w:r w:rsidR="00DA4997">
      <w:rPr>
        <w:rFonts w:ascii="Arial" w:hAnsi="Arial" w:cs="Arial"/>
        <w:noProof/>
        <w:sz w:val="18"/>
        <w:szCs w:val="18"/>
      </w:rPr>
      <w:t>1</w:t>
    </w:r>
    <w:r w:rsidRPr="00945AD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22E7" w14:textId="185A4899" w:rsidR="00EB2127" w:rsidRPr="00B61DDD" w:rsidRDefault="00AB2534" w:rsidP="00B61DDD">
    <w:pPr>
      <w:pStyle w:val="Footer"/>
      <w:tabs>
        <w:tab w:val="clear" w:pos="9360"/>
        <w:tab w:val="right" w:pos="8640"/>
      </w:tabs>
      <w:spacing w:before="200" w:after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SDVOB</w:t>
    </w:r>
    <w:r w:rsidRPr="00945AD8">
      <w:rPr>
        <w:rFonts w:ascii="Arial" w:hAnsi="Arial" w:cs="Arial"/>
        <w:sz w:val="18"/>
        <w:szCs w:val="18"/>
      </w:rPr>
      <w:t xml:space="preserve"> Waiver Request Form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Revision Date: 12/2022</w:t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</w:r>
    <w:r w:rsidRPr="00945AD8">
      <w:rPr>
        <w:rFonts w:ascii="Arial" w:hAnsi="Arial" w:cs="Arial"/>
        <w:sz w:val="18"/>
        <w:szCs w:val="18"/>
      </w:rPr>
      <w:tab/>
      <w:t xml:space="preserve">            </w:t>
    </w:r>
    <w:r>
      <w:rPr>
        <w:rFonts w:ascii="Arial" w:hAnsi="Arial" w:cs="Arial"/>
        <w:sz w:val="18"/>
        <w:szCs w:val="18"/>
      </w:rPr>
      <w:t xml:space="preserve">         </w:t>
    </w:r>
    <w:r w:rsidRPr="00945AD8">
      <w:rPr>
        <w:rFonts w:ascii="Arial" w:hAnsi="Arial" w:cs="Arial"/>
        <w:sz w:val="18"/>
        <w:szCs w:val="18"/>
      </w:rPr>
      <w:fldChar w:fldCharType="begin"/>
    </w:r>
    <w:r w:rsidRPr="00945AD8">
      <w:rPr>
        <w:rFonts w:ascii="Arial" w:hAnsi="Arial" w:cs="Arial"/>
        <w:sz w:val="18"/>
        <w:szCs w:val="18"/>
      </w:rPr>
      <w:instrText xml:space="preserve"> PAGE   \* MERGEFORMAT </w:instrText>
    </w:r>
    <w:r w:rsidRPr="00945AD8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sz w:val="18"/>
        <w:szCs w:val="18"/>
      </w:rPr>
      <w:t>2</w:t>
    </w:r>
    <w:r w:rsidRPr="00945AD8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DC3A" w14:textId="77777777" w:rsidR="00B32CEE" w:rsidRDefault="00B32CEE" w:rsidP="006B207A">
      <w:pPr>
        <w:spacing w:after="0" w:line="240" w:lineRule="auto"/>
      </w:pPr>
      <w:r>
        <w:separator/>
      </w:r>
    </w:p>
  </w:footnote>
  <w:footnote w:type="continuationSeparator" w:id="0">
    <w:p w14:paraId="4C9189C3" w14:textId="77777777" w:rsidR="00B32CEE" w:rsidRDefault="00B32CEE" w:rsidP="006B2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5FB" w14:textId="6C6DCDCF" w:rsidR="00641745" w:rsidRPr="004C7020" w:rsidRDefault="00641745" w:rsidP="006B207A">
    <w:pPr>
      <w:pStyle w:val="Header"/>
      <w:jc w:val="center"/>
      <w:rPr>
        <w:rFonts w:ascii="Arial" w:hAnsi="Arial" w:cs="Arial"/>
        <w:b/>
      </w:rPr>
    </w:pPr>
    <w:r w:rsidRPr="004C7020">
      <w:rPr>
        <w:rFonts w:ascii="Arial" w:hAnsi="Arial" w:cs="Arial"/>
        <w:b/>
      </w:rPr>
      <w:t>NYS Environmental Facilities Corporation</w:t>
    </w:r>
  </w:p>
  <w:p w14:paraId="1071C417" w14:textId="5238EE75" w:rsidR="00745A2F" w:rsidRPr="004C7020" w:rsidRDefault="00B87E19" w:rsidP="006B207A">
    <w:pPr>
      <w:pStyle w:val="Header"/>
      <w:jc w:val="center"/>
      <w:rPr>
        <w:rFonts w:ascii="Arial" w:hAnsi="Arial" w:cs="Arial"/>
        <w:b/>
      </w:rPr>
    </w:pPr>
    <w:r w:rsidRPr="004C7020">
      <w:rPr>
        <w:rFonts w:ascii="Arial" w:hAnsi="Arial" w:cs="Arial"/>
        <w:b/>
      </w:rPr>
      <w:t>Service</w:t>
    </w:r>
    <w:r w:rsidR="00D23FFA">
      <w:rPr>
        <w:rFonts w:ascii="Arial" w:hAnsi="Arial" w:cs="Arial"/>
        <w:b/>
      </w:rPr>
      <w:t>-</w:t>
    </w:r>
    <w:r w:rsidRPr="004C7020">
      <w:rPr>
        <w:rFonts w:ascii="Arial" w:hAnsi="Arial" w:cs="Arial"/>
        <w:b/>
      </w:rPr>
      <w:t>Disabled Veteran Owned Business (SDVOB)</w:t>
    </w:r>
    <w:r w:rsidR="00745A2F" w:rsidRPr="004C7020">
      <w:rPr>
        <w:rFonts w:ascii="Arial" w:hAnsi="Arial" w:cs="Arial"/>
        <w:b/>
      </w:rPr>
      <w:t xml:space="preserve"> Waiver Request Form</w:t>
    </w:r>
  </w:p>
  <w:p w14:paraId="777C721B" w14:textId="77777777" w:rsidR="00745A2F" w:rsidRDefault="00745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80F8" w14:textId="77777777" w:rsidR="00AB2534" w:rsidRDefault="00AB2534" w:rsidP="00AB2534">
    <w:pPr>
      <w:pStyle w:val="Header"/>
      <w:jc w:val="center"/>
      <w:rPr>
        <w:rFonts w:ascii="Arial" w:hAnsi="Arial" w:cs="Arial"/>
        <w:b/>
      </w:rPr>
    </w:pPr>
    <w:r>
      <w:rPr>
        <w:noProof/>
        <w:sz w:val="32"/>
        <w:szCs w:val="32"/>
      </w:rPr>
      <w:drawing>
        <wp:inline distT="0" distB="0" distL="0" distR="0" wp14:anchorId="58EAF27A" wp14:editId="486504F7">
          <wp:extent cx="3739515" cy="723900"/>
          <wp:effectExtent l="0" t="0" r="0" b="0"/>
          <wp:docPr id="2" name="Picture 2" descr="EF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FC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5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0E7D1E" w14:textId="77777777" w:rsidR="00AB2534" w:rsidRPr="004C7020" w:rsidRDefault="00AB2534" w:rsidP="00AB2534">
    <w:pPr>
      <w:pStyle w:val="Header"/>
      <w:jc w:val="center"/>
      <w:rPr>
        <w:rFonts w:ascii="Arial" w:hAnsi="Arial" w:cs="Arial"/>
        <w:b/>
      </w:rPr>
    </w:pPr>
    <w:r w:rsidRPr="004C7020">
      <w:rPr>
        <w:rFonts w:ascii="Arial" w:hAnsi="Arial" w:cs="Arial"/>
        <w:b/>
      </w:rPr>
      <w:t>NYS Environmental Facilities Corporation</w:t>
    </w:r>
  </w:p>
  <w:p w14:paraId="73E2A543" w14:textId="77777777" w:rsidR="00AB2534" w:rsidRPr="004C7020" w:rsidRDefault="00AB2534" w:rsidP="00AB2534">
    <w:pPr>
      <w:pStyle w:val="Header"/>
      <w:jc w:val="center"/>
      <w:rPr>
        <w:rFonts w:ascii="Arial" w:hAnsi="Arial" w:cs="Arial"/>
        <w:b/>
      </w:rPr>
    </w:pPr>
    <w:r w:rsidRPr="004C7020">
      <w:rPr>
        <w:rFonts w:ascii="Arial" w:hAnsi="Arial" w:cs="Arial"/>
        <w:b/>
      </w:rPr>
      <w:t>Service</w:t>
    </w:r>
    <w:r>
      <w:rPr>
        <w:rFonts w:ascii="Arial" w:hAnsi="Arial" w:cs="Arial"/>
        <w:b/>
      </w:rPr>
      <w:t>-</w:t>
    </w:r>
    <w:r w:rsidRPr="004C7020">
      <w:rPr>
        <w:rFonts w:ascii="Arial" w:hAnsi="Arial" w:cs="Arial"/>
        <w:b/>
      </w:rPr>
      <w:t>Disabled Veteran Owned Business (SDVOB) Waiver Request Form</w:t>
    </w:r>
  </w:p>
  <w:p w14:paraId="30EB73A3" w14:textId="77777777" w:rsidR="00EB2127" w:rsidRDefault="00EB21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5E8"/>
    <w:multiLevelType w:val="hybridMultilevel"/>
    <w:tmpl w:val="4084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268"/>
    <w:multiLevelType w:val="hybridMultilevel"/>
    <w:tmpl w:val="5A945726"/>
    <w:lvl w:ilvl="0" w:tplc="FEE8D5C4">
      <w:start w:val="3"/>
      <w:numFmt w:val="decimal"/>
      <w:lvlText w:val="%1. 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D31B3"/>
    <w:multiLevelType w:val="hybridMultilevel"/>
    <w:tmpl w:val="9E523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13DF4"/>
    <w:multiLevelType w:val="hybridMultilevel"/>
    <w:tmpl w:val="E052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0264"/>
    <w:multiLevelType w:val="singleLevel"/>
    <w:tmpl w:val="C40226EC"/>
    <w:lvl w:ilvl="0">
      <w:start w:val="3"/>
      <w:numFmt w:val="upperLetter"/>
      <w:lvlText w:val="%1. "/>
      <w:legacy w:legacy="1" w:legacySpace="0" w:legacyIndent="360"/>
      <w:lvlJc w:val="left"/>
      <w:pPr>
        <w:ind w:left="1800" w:hanging="360"/>
      </w:pPr>
      <w:rPr>
        <w:b w:val="0"/>
        <w:i w:val="0"/>
        <w:sz w:val="24"/>
      </w:rPr>
    </w:lvl>
  </w:abstractNum>
  <w:abstractNum w:abstractNumId="5" w15:restartNumberingAfterBreak="0">
    <w:nsid w:val="3AB4588F"/>
    <w:multiLevelType w:val="singleLevel"/>
    <w:tmpl w:val="FF5E686C"/>
    <w:lvl w:ilvl="0">
      <w:start w:val="1"/>
      <w:numFmt w:val="decimal"/>
      <w:lvlText w:val="%1. "/>
      <w:legacy w:legacy="1" w:legacySpace="0" w:legacyIndent="360"/>
      <w:lvlJc w:val="left"/>
      <w:pPr>
        <w:ind w:left="3240" w:hanging="360"/>
      </w:pPr>
      <w:rPr>
        <w:b w:val="0"/>
        <w:i w:val="0"/>
        <w:sz w:val="22"/>
        <w:szCs w:val="22"/>
      </w:rPr>
    </w:lvl>
  </w:abstractNum>
  <w:abstractNum w:abstractNumId="6" w15:restartNumberingAfterBreak="0">
    <w:nsid w:val="3B712B0B"/>
    <w:multiLevelType w:val="hybridMultilevel"/>
    <w:tmpl w:val="16A4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EA65FC"/>
    <w:multiLevelType w:val="hybridMultilevel"/>
    <w:tmpl w:val="720A7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75AD2"/>
    <w:multiLevelType w:val="hybridMultilevel"/>
    <w:tmpl w:val="D7047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F26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796A38"/>
    <w:multiLevelType w:val="hybridMultilevel"/>
    <w:tmpl w:val="7396AE3E"/>
    <w:lvl w:ilvl="0" w:tplc="0A1AC8E0">
      <w:start w:val="1"/>
      <w:numFmt w:val="bullet"/>
      <w:lvlText w:val=""/>
      <w:lvlJc w:val="left"/>
      <w:pPr>
        <w:ind w:left="1540" w:hanging="360"/>
      </w:pPr>
      <w:rPr>
        <w:rFonts w:ascii="Symbol" w:eastAsia="Symbol" w:hAnsi="Symbol" w:hint="default"/>
        <w:w w:val="59"/>
        <w:sz w:val="31"/>
        <w:szCs w:val="31"/>
      </w:rPr>
    </w:lvl>
    <w:lvl w:ilvl="1" w:tplc="E07A21C0">
      <w:start w:val="1"/>
      <w:numFmt w:val="bullet"/>
      <w:lvlText w:val="•"/>
      <w:lvlJc w:val="left"/>
      <w:pPr>
        <w:ind w:left="2270" w:hanging="360"/>
      </w:pPr>
    </w:lvl>
    <w:lvl w:ilvl="2" w:tplc="199CD204">
      <w:start w:val="1"/>
      <w:numFmt w:val="bullet"/>
      <w:lvlText w:val="•"/>
      <w:lvlJc w:val="left"/>
      <w:pPr>
        <w:ind w:left="3000" w:hanging="360"/>
      </w:pPr>
    </w:lvl>
    <w:lvl w:ilvl="3" w:tplc="85464340">
      <w:start w:val="1"/>
      <w:numFmt w:val="bullet"/>
      <w:lvlText w:val="•"/>
      <w:lvlJc w:val="left"/>
      <w:pPr>
        <w:ind w:left="3730" w:hanging="360"/>
      </w:pPr>
    </w:lvl>
    <w:lvl w:ilvl="4" w:tplc="5866D916">
      <w:start w:val="1"/>
      <w:numFmt w:val="bullet"/>
      <w:lvlText w:val="•"/>
      <w:lvlJc w:val="left"/>
      <w:pPr>
        <w:ind w:left="4460" w:hanging="360"/>
      </w:pPr>
    </w:lvl>
    <w:lvl w:ilvl="5" w:tplc="A9DE4186">
      <w:start w:val="1"/>
      <w:numFmt w:val="bullet"/>
      <w:lvlText w:val="•"/>
      <w:lvlJc w:val="left"/>
      <w:pPr>
        <w:ind w:left="5190" w:hanging="360"/>
      </w:pPr>
    </w:lvl>
    <w:lvl w:ilvl="6" w:tplc="0DA00A3A">
      <w:start w:val="1"/>
      <w:numFmt w:val="bullet"/>
      <w:lvlText w:val="•"/>
      <w:lvlJc w:val="left"/>
      <w:pPr>
        <w:ind w:left="5920" w:hanging="360"/>
      </w:pPr>
    </w:lvl>
    <w:lvl w:ilvl="7" w:tplc="9E34A340">
      <w:start w:val="1"/>
      <w:numFmt w:val="bullet"/>
      <w:lvlText w:val="•"/>
      <w:lvlJc w:val="left"/>
      <w:pPr>
        <w:ind w:left="6650" w:hanging="360"/>
      </w:pPr>
    </w:lvl>
    <w:lvl w:ilvl="8" w:tplc="3E1C24DE">
      <w:start w:val="1"/>
      <w:numFmt w:val="bullet"/>
      <w:lvlText w:val="•"/>
      <w:lvlJc w:val="left"/>
      <w:pPr>
        <w:ind w:left="7380" w:hanging="360"/>
      </w:pPr>
    </w:lvl>
  </w:abstractNum>
  <w:abstractNum w:abstractNumId="10" w15:restartNumberingAfterBreak="0">
    <w:nsid w:val="735F4860"/>
    <w:multiLevelType w:val="hybridMultilevel"/>
    <w:tmpl w:val="B18A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9844881">
    <w:abstractNumId w:val="3"/>
  </w:num>
  <w:num w:numId="2" w16cid:durableId="838545810">
    <w:abstractNumId w:val="4"/>
  </w:num>
  <w:num w:numId="3" w16cid:durableId="891841760">
    <w:abstractNumId w:val="5"/>
  </w:num>
  <w:num w:numId="4" w16cid:durableId="115762305">
    <w:abstractNumId w:val="7"/>
  </w:num>
  <w:num w:numId="5" w16cid:durableId="995454067">
    <w:abstractNumId w:val="10"/>
  </w:num>
  <w:num w:numId="6" w16cid:durableId="1414740800">
    <w:abstractNumId w:val="6"/>
  </w:num>
  <w:num w:numId="7" w16cid:durableId="8675666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53157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21812024">
    <w:abstractNumId w:val="0"/>
  </w:num>
  <w:num w:numId="10" w16cid:durableId="1165707887">
    <w:abstractNumId w:val="1"/>
  </w:num>
  <w:num w:numId="11" w16cid:durableId="16226836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17"/>
    <w:rsid w:val="00002AA7"/>
    <w:rsid w:val="0001342E"/>
    <w:rsid w:val="00016562"/>
    <w:rsid w:val="000171C3"/>
    <w:rsid w:val="00036F91"/>
    <w:rsid w:val="000479D9"/>
    <w:rsid w:val="00053998"/>
    <w:rsid w:val="000616FB"/>
    <w:rsid w:val="0006291F"/>
    <w:rsid w:val="00065D77"/>
    <w:rsid w:val="00066A1C"/>
    <w:rsid w:val="00070BF1"/>
    <w:rsid w:val="00074161"/>
    <w:rsid w:val="00077070"/>
    <w:rsid w:val="000967F8"/>
    <w:rsid w:val="000A16E5"/>
    <w:rsid w:val="000A34F2"/>
    <w:rsid w:val="000A7209"/>
    <w:rsid w:val="000B5CCF"/>
    <w:rsid w:val="000B5D15"/>
    <w:rsid w:val="000B7BFF"/>
    <w:rsid w:val="000D4D8D"/>
    <w:rsid w:val="000E2986"/>
    <w:rsid w:val="000E2B7C"/>
    <w:rsid w:val="000F02CF"/>
    <w:rsid w:val="00104BCB"/>
    <w:rsid w:val="0010750E"/>
    <w:rsid w:val="00112C7A"/>
    <w:rsid w:val="00131460"/>
    <w:rsid w:val="00140C9F"/>
    <w:rsid w:val="00141749"/>
    <w:rsid w:val="001417DB"/>
    <w:rsid w:val="0014422D"/>
    <w:rsid w:val="00146679"/>
    <w:rsid w:val="00153403"/>
    <w:rsid w:val="00155887"/>
    <w:rsid w:val="00165BDF"/>
    <w:rsid w:val="001806CF"/>
    <w:rsid w:val="00186274"/>
    <w:rsid w:val="00187481"/>
    <w:rsid w:val="00194DDF"/>
    <w:rsid w:val="001A01F1"/>
    <w:rsid w:val="001A7509"/>
    <w:rsid w:val="001A76AA"/>
    <w:rsid w:val="001B36B7"/>
    <w:rsid w:val="001B4845"/>
    <w:rsid w:val="001B5385"/>
    <w:rsid w:val="001C2614"/>
    <w:rsid w:val="001C46FA"/>
    <w:rsid w:val="001C5CCE"/>
    <w:rsid w:val="001D106C"/>
    <w:rsid w:val="001D1088"/>
    <w:rsid w:val="001D4A92"/>
    <w:rsid w:val="001E0729"/>
    <w:rsid w:val="001E0B58"/>
    <w:rsid w:val="001E29A3"/>
    <w:rsid w:val="001F1FB0"/>
    <w:rsid w:val="002124DC"/>
    <w:rsid w:val="00214460"/>
    <w:rsid w:val="00217272"/>
    <w:rsid w:val="00221340"/>
    <w:rsid w:val="002255A1"/>
    <w:rsid w:val="00226D30"/>
    <w:rsid w:val="002275BE"/>
    <w:rsid w:val="00244E6E"/>
    <w:rsid w:val="00245B1C"/>
    <w:rsid w:val="00252181"/>
    <w:rsid w:val="00266DFC"/>
    <w:rsid w:val="00276C36"/>
    <w:rsid w:val="0028364C"/>
    <w:rsid w:val="00286618"/>
    <w:rsid w:val="00294348"/>
    <w:rsid w:val="00295375"/>
    <w:rsid w:val="002B3878"/>
    <w:rsid w:val="002B3E5E"/>
    <w:rsid w:val="002C109E"/>
    <w:rsid w:val="002C4832"/>
    <w:rsid w:val="002C6B40"/>
    <w:rsid w:val="002D0901"/>
    <w:rsid w:val="002E0E2F"/>
    <w:rsid w:val="002E170D"/>
    <w:rsid w:val="002E7FA0"/>
    <w:rsid w:val="002F206F"/>
    <w:rsid w:val="00300F17"/>
    <w:rsid w:val="00302F12"/>
    <w:rsid w:val="00302FA6"/>
    <w:rsid w:val="00304C00"/>
    <w:rsid w:val="0030679A"/>
    <w:rsid w:val="00314CB9"/>
    <w:rsid w:val="00315A7E"/>
    <w:rsid w:val="00321428"/>
    <w:rsid w:val="00330A38"/>
    <w:rsid w:val="0033202C"/>
    <w:rsid w:val="003335EF"/>
    <w:rsid w:val="003378A0"/>
    <w:rsid w:val="00342AD5"/>
    <w:rsid w:val="003466D9"/>
    <w:rsid w:val="00352841"/>
    <w:rsid w:val="00354F87"/>
    <w:rsid w:val="003570A6"/>
    <w:rsid w:val="003626B1"/>
    <w:rsid w:val="00363FE0"/>
    <w:rsid w:val="003640A5"/>
    <w:rsid w:val="0036661A"/>
    <w:rsid w:val="003677FC"/>
    <w:rsid w:val="003713AB"/>
    <w:rsid w:val="003A7ED9"/>
    <w:rsid w:val="003B0EFE"/>
    <w:rsid w:val="003B2A22"/>
    <w:rsid w:val="003B313F"/>
    <w:rsid w:val="003C0627"/>
    <w:rsid w:val="003C6A1C"/>
    <w:rsid w:val="003E0748"/>
    <w:rsid w:val="003E2B62"/>
    <w:rsid w:val="003F1895"/>
    <w:rsid w:val="003F4977"/>
    <w:rsid w:val="003F4C5C"/>
    <w:rsid w:val="004007E4"/>
    <w:rsid w:val="004064B7"/>
    <w:rsid w:val="0041164C"/>
    <w:rsid w:val="0041270E"/>
    <w:rsid w:val="00413327"/>
    <w:rsid w:val="00430534"/>
    <w:rsid w:val="00431E03"/>
    <w:rsid w:val="00446315"/>
    <w:rsid w:val="00447C5A"/>
    <w:rsid w:val="00447EAC"/>
    <w:rsid w:val="00450436"/>
    <w:rsid w:val="004621F3"/>
    <w:rsid w:val="00465559"/>
    <w:rsid w:val="00465EA5"/>
    <w:rsid w:val="004765E8"/>
    <w:rsid w:val="00477099"/>
    <w:rsid w:val="004826FE"/>
    <w:rsid w:val="00487146"/>
    <w:rsid w:val="00487A39"/>
    <w:rsid w:val="004917F3"/>
    <w:rsid w:val="00492734"/>
    <w:rsid w:val="00493135"/>
    <w:rsid w:val="004958E9"/>
    <w:rsid w:val="00496A23"/>
    <w:rsid w:val="004A20B1"/>
    <w:rsid w:val="004A34A4"/>
    <w:rsid w:val="004A4B06"/>
    <w:rsid w:val="004B16B9"/>
    <w:rsid w:val="004B1D9B"/>
    <w:rsid w:val="004B2CD8"/>
    <w:rsid w:val="004C07FC"/>
    <w:rsid w:val="004C6EBE"/>
    <w:rsid w:val="004C7020"/>
    <w:rsid w:val="004D395D"/>
    <w:rsid w:val="004D45DD"/>
    <w:rsid w:val="004D6928"/>
    <w:rsid w:val="004E270B"/>
    <w:rsid w:val="004E4405"/>
    <w:rsid w:val="004E4B1D"/>
    <w:rsid w:val="004E70BA"/>
    <w:rsid w:val="004E7322"/>
    <w:rsid w:val="004F4EBB"/>
    <w:rsid w:val="004F67C3"/>
    <w:rsid w:val="00502D05"/>
    <w:rsid w:val="00504112"/>
    <w:rsid w:val="00505E23"/>
    <w:rsid w:val="00523017"/>
    <w:rsid w:val="0052348B"/>
    <w:rsid w:val="00533714"/>
    <w:rsid w:val="00535CB3"/>
    <w:rsid w:val="00544790"/>
    <w:rsid w:val="00547707"/>
    <w:rsid w:val="00557FDC"/>
    <w:rsid w:val="00563036"/>
    <w:rsid w:val="00573FFB"/>
    <w:rsid w:val="005771F5"/>
    <w:rsid w:val="00577FBE"/>
    <w:rsid w:val="00586753"/>
    <w:rsid w:val="00590D8E"/>
    <w:rsid w:val="00593B7A"/>
    <w:rsid w:val="005978D1"/>
    <w:rsid w:val="005A528B"/>
    <w:rsid w:val="005A7696"/>
    <w:rsid w:val="005B1449"/>
    <w:rsid w:val="005C34F4"/>
    <w:rsid w:val="005C3C5B"/>
    <w:rsid w:val="005C568F"/>
    <w:rsid w:val="005D5883"/>
    <w:rsid w:val="005D648C"/>
    <w:rsid w:val="005E7874"/>
    <w:rsid w:val="006029A0"/>
    <w:rsid w:val="00610883"/>
    <w:rsid w:val="00616B3C"/>
    <w:rsid w:val="00621761"/>
    <w:rsid w:val="00623409"/>
    <w:rsid w:val="00632C76"/>
    <w:rsid w:val="006369A7"/>
    <w:rsid w:val="00637C04"/>
    <w:rsid w:val="00641745"/>
    <w:rsid w:val="00647FDF"/>
    <w:rsid w:val="006506A5"/>
    <w:rsid w:val="0066049A"/>
    <w:rsid w:val="0066518C"/>
    <w:rsid w:val="00665A99"/>
    <w:rsid w:val="00666CCD"/>
    <w:rsid w:val="006806CC"/>
    <w:rsid w:val="00682404"/>
    <w:rsid w:val="006847A8"/>
    <w:rsid w:val="00693B46"/>
    <w:rsid w:val="00695A3D"/>
    <w:rsid w:val="0069605F"/>
    <w:rsid w:val="006966C2"/>
    <w:rsid w:val="006A366E"/>
    <w:rsid w:val="006A746E"/>
    <w:rsid w:val="006B138B"/>
    <w:rsid w:val="006B207A"/>
    <w:rsid w:val="006B6073"/>
    <w:rsid w:val="006C609B"/>
    <w:rsid w:val="006D0BB3"/>
    <w:rsid w:val="006D187A"/>
    <w:rsid w:val="006D3C4C"/>
    <w:rsid w:val="006D5677"/>
    <w:rsid w:val="006E5D17"/>
    <w:rsid w:val="006F649B"/>
    <w:rsid w:val="006F70CF"/>
    <w:rsid w:val="00701957"/>
    <w:rsid w:val="007024C3"/>
    <w:rsid w:val="0070327D"/>
    <w:rsid w:val="00710409"/>
    <w:rsid w:val="007131E6"/>
    <w:rsid w:val="0071689F"/>
    <w:rsid w:val="00723D92"/>
    <w:rsid w:val="00740E6E"/>
    <w:rsid w:val="00742EF7"/>
    <w:rsid w:val="00745A2F"/>
    <w:rsid w:val="00751D45"/>
    <w:rsid w:val="00751E9D"/>
    <w:rsid w:val="00753BCE"/>
    <w:rsid w:val="00753C9F"/>
    <w:rsid w:val="00755CE7"/>
    <w:rsid w:val="00755E80"/>
    <w:rsid w:val="0076415D"/>
    <w:rsid w:val="00772F56"/>
    <w:rsid w:val="00781808"/>
    <w:rsid w:val="00783418"/>
    <w:rsid w:val="007C2094"/>
    <w:rsid w:val="007C3940"/>
    <w:rsid w:val="007C5CAC"/>
    <w:rsid w:val="007C7124"/>
    <w:rsid w:val="007D1A13"/>
    <w:rsid w:val="007D475A"/>
    <w:rsid w:val="007D710E"/>
    <w:rsid w:val="007E4A0A"/>
    <w:rsid w:val="007F01D9"/>
    <w:rsid w:val="007F3FB1"/>
    <w:rsid w:val="007F4412"/>
    <w:rsid w:val="007F61C5"/>
    <w:rsid w:val="007F7AC4"/>
    <w:rsid w:val="00811F05"/>
    <w:rsid w:val="00814B27"/>
    <w:rsid w:val="00815CD7"/>
    <w:rsid w:val="00817A31"/>
    <w:rsid w:val="00825D3C"/>
    <w:rsid w:val="008266FD"/>
    <w:rsid w:val="008367F8"/>
    <w:rsid w:val="008423C2"/>
    <w:rsid w:val="008474D2"/>
    <w:rsid w:val="00853921"/>
    <w:rsid w:val="008629AD"/>
    <w:rsid w:val="00862ACB"/>
    <w:rsid w:val="008659AB"/>
    <w:rsid w:val="00870A0A"/>
    <w:rsid w:val="00872596"/>
    <w:rsid w:val="008855C0"/>
    <w:rsid w:val="008857BA"/>
    <w:rsid w:val="0088722E"/>
    <w:rsid w:val="00887459"/>
    <w:rsid w:val="008B16A8"/>
    <w:rsid w:val="008B2B28"/>
    <w:rsid w:val="008B56DB"/>
    <w:rsid w:val="008C238F"/>
    <w:rsid w:val="008C6233"/>
    <w:rsid w:val="008C6959"/>
    <w:rsid w:val="008D12CA"/>
    <w:rsid w:val="008D18A1"/>
    <w:rsid w:val="008D2076"/>
    <w:rsid w:val="008E7C05"/>
    <w:rsid w:val="008F38AB"/>
    <w:rsid w:val="008F789F"/>
    <w:rsid w:val="0090520F"/>
    <w:rsid w:val="00911545"/>
    <w:rsid w:val="00913F59"/>
    <w:rsid w:val="009151BE"/>
    <w:rsid w:val="0092133F"/>
    <w:rsid w:val="00921FA9"/>
    <w:rsid w:val="00923E64"/>
    <w:rsid w:val="00924625"/>
    <w:rsid w:val="00932AF3"/>
    <w:rsid w:val="009333DA"/>
    <w:rsid w:val="00936BF3"/>
    <w:rsid w:val="00937236"/>
    <w:rsid w:val="009373E9"/>
    <w:rsid w:val="00945364"/>
    <w:rsid w:val="00950205"/>
    <w:rsid w:val="0095030B"/>
    <w:rsid w:val="00971048"/>
    <w:rsid w:val="009866F1"/>
    <w:rsid w:val="009912F5"/>
    <w:rsid w:val="009919A2"/>
    <w:rsid w:val="0099438E"/>
    <w:rsid w:val="00995E74"/>
    <w:rsid w:val="009A0019"/>
    <w:rsid w:val="009B4C10"/>
    <w:rsid w:val="009B65C2"/>
    <w:rsid w:val="009B6F25"/>
    <w:rsid w:val="009C34A0"/>
    <w:rsid w:val="009C7664"/>
    <w:rsid w:val="009D7E60"/>
    <w:rsid w:val="009E37E2"/>
    <w:rsid w:val="009E3F53"/>
    <w:rsid w:val="009E3F99"/>
    <w:rsid w:val="009F2D5C"/>
    <w:rsid w:val="009F370F"/>
    <w:rsid w:val="009F392F"/>
    <w:rsid w:val="009F5BB8"/>
    <w:rsid w:val="00A06C60"/>
    <w:rsid w:val="00A07E5C"/>
    <w:rsid w:val="00A20838"/>
    <w:rsid w:val="00A21197"/>
    <w:rsid w:val="00A327D3"/>
    <w:rsid w:val="00A4658A"/>
    <w:rsid w:val="00A51267"/>
    <w:rsid w:val="00A55004"/>
    <w:rsid w:val="00A56594"/>
    <w:rsid w:val="00A607C2"/>
    <w:rsid w:val="00A63D30"/>
    <w:rsid w:val="00A63DC5"/>
    <w:rsid w:val="00A76EEC"/>
    <w:rsid w:val="00A94BBB"/>
    <w:rsid w:val="00A95416"/>
    <w:rsid w:val="00A967F4"/>
    <w:rsid w:val="00AB2534"/>
    <w:rsid w:val="00AB4365"/>
    <w:rsid w:val="00AB6D9C"/>
    <w:rsid w:val="00AB6F50"/>
    <w:rsid w:val="00AB7B64"/>
    <w:rsid w:val="00AC1FD7"/>
    <w:rsid w:val="00AC48C4"/>
    <w:rsid w:val="00AD44B6"/>
    <w:rsid w:val="00AD50D7"/>
    <w:rsid w:val="00AE183C"/>
    <w:rsid w:val="00AE2361"/>
    <w:rsid w:val="00AF2092"/>
    <w:rsid w:val="00AF268E"/>
    <w:rsid w:val="00B07761"/>
    <w:rsid w:val="00B1347C"/>
    <w:rsid w:val="00B140F9"/>
    <w:rsid w:val="00B152CF"/>
    <w:rsid w:val="00B164E5"/>
    <w:rsid w:val="00B178E0"/>
    <w:rsid w:val="00B21ADB"/>
    <w:rsid w:val="00B27182"/>
    <w:rsid w:val="00B32CEE"/>
    <w:rsid w:val="00B333E2"/>
    <w:rsid w:val="00B36092"/>
    <w:rsid w:val="00B405AA"/>
    <w:rsid w:val="00B41754"/>
    <w:rsid w:val="00B43635"/>
    <w:rsid w:val="00B61DDD"/>
    <w:rsid w:val="00B627B1"/>
    <w:rsid w:val="00B62D9E"/>
    <w:rsid w:val="00B66C49"/>
    <w:rsid w:val="00B725F9"/>
    <w:rsid w:val="00B75815"/>
    <w:rsid w:val="00B7585A"/>
    <w:rsid w:val="00B76E0D"/>
    <w:rsid w:val="00B80419"/>
    <w:rsid w:val="00B8765A"/>
    <w:rsid w:val="00B87E19"/>
    <w:rsid w:val="00B95827"/>
    <w:rsid w:val="00B95F76"/>
    <w:rsid w:val="00BA5BEB"/>
    <w:rsid w:val="00BA750E"/>
    <w:rsid w:val="00BB2A33"/>
    <w:rsid w:val="00BB56E9"/>
    <w:rsid w:val="00BB5E36"/>
    <w:rsid w:val="00BC2662"/>
    <w:rsid w:val="00BC5267"/>
    <w:rsid w:val="00BD3A1A"/>
    <w:rsid w:val="00BD53AC"/>
    <w:rsid w:val="00BE5234"/>
    <w:rsid w:val="00BF7A79"/>
    <w:rsid w:val="00C00131"/>
    <w:rsid w:val="00C0143E"/>
    <w:rsid w:val="00C0284F"/>
    <w:rsid w:val="00C0321A"/>
    <w:rsid w:val="00C120A6"/>
    <w:rsid w:val="00C16E4C"/>
    <w:rsid w:val="00C21DEA"/>
    <w:rsid w:val="00C32804"/>
    <w:rsid w:val="00C40142"/>
    <w:rsid w:val="00C45322"/>
    <w:rsid w:val="00C51C54"/>
    <w:rsid w:val="00C52A90"/>
    <w:rsid w:val="00C56290"/>
    <w:rsid w:val="00C7266B"/>
    <w:rsid w:val="00C85369"/>
    <w:rsid w:val="00C90AFA"/>
    <w:rsid w:val="00C92816"/>
    <w:rsid w:val="00C93217"/>
    <w:rsid w:val="00C93D64"/>
    <w:rsid w:val="00C97727"/>
    <w:rsid w:val="00CA0F85"/>
    <w:rsid w:val="00CB0EB1"/>
    <w:rsid w:val="00CB2E55"/>
    <w:rsid w:val="00CB3ED9"/>
    <w:rsid w:val="00CB6318"/>
    <w:rsid w:val="00CC3F73"/>
    <w:rsid w:val="00CD1279"/>
    <w:rsid w:val="00CD59C3"/>
    <w:rsid w:val="00CF41E0"/>
    <w:rsid w:val="00CF5868"/>
    <w:rsid w:val="00CF7C57"/>
    <w:rsid w:val="00D04D39"/>
    <w:rsid w:val="00D20450"/>
    <w:rsid w:val="00D23FFA"/>
    <w:rsid w:val="00D31D73"/>
    <w:rsid w:val="00D31F30"/>
    <w:rsid w:val="00D3419F"/>
    <w:rsid w:val="00D36A22"/>
    <w:rsid w:val="00D4310A"/>
    <w:rsid w:val="00D51D9F"/>
    <w:rsid w:val="00D52B14"/>
    <w:rsid w:val="00D574B9"/>
    <w:rsid w:val="00D6047F"/>
    <w:rsid w:val="00D76865"/>
    <w:rsid w:val="00D873A9"/>
    <w:rsid w:val="00D879CB"/>
    <w:rsid w:val="00D931FA"/>
    <w:rsid w:val="00D941A7"/>
    <w:rsid w:val="00D9443D"/>
    <w:rsid w:val="00D95870"/>
    <w:rsid w:val="00D96EC5"/>
    <w:rsid w:val="00DA4997"/>
    <w:rsid w:val="00DB136C"/>
    <w:rsid w:val="00DC440C"/>
    <w:rsid w:val="00DC549B"/>
    <w:rsid w:val="00DC61EB"/>
    <w:rsid w:val="00DC718C"/>
    <w:rsid w:val="00DD7ACA"/>
    <w:rsid w:val="00DE01FB"/>
    <w:rsid w:val="00DF08B2"/>
    <w:rsid w:val="00DF1C09"/>
    <w:rsid w:val="00DF7DDD"/>
    <w:rsid w:val="00E03427"/>
    <w:rsid w:val="00E064B3"/>
    <w:rsid w:val="00E0723E"/>
    <w:rsid w:val="00E0771D"/>
    <w:rsid w:val="00E1139C"/>
    <w:rsid w:val="00E11ED8"/>
    <w:rsid w:val="00E1390B"/>
    <w:rsid w:val="00E24C0D"/>
    <w:rsid w:val="00E267AF"/>
    <w:rsid w:val="00E31F67"/>
    <w:rsid w:val="00E41F34"/>
    <w:rsid w:val="00E602B9"/>
    <w:rsid w:val="00E61C03"/>
    <w:rsid w:val="00E62DE0"/>
    <w:rsid w:val="00E71642"/>
    <w:rsid w:val="00E77043"/>
    <w:rsid w:val="00E85B84"/>
    <w:rsid w:val="00E924CD"/>
    <w:rsid w:val="00E926D2"/>
    <w:rsid w:val="00E934F3"/>
    <w:rsid w:val="00E97BE6"/>
    <w:rsid w:val="00EA7B13"/>
    <w:rsid w:val="00EB2127"/>
    <w:rsid w:val="00EB26A2"/>
    <w:rsid w:val="00EC3627"/>
    <w:rsid w:val="00EC6D09"/>
    <w:rsid w:val="00ED0028"/>
    <w:rsid w:val="00ED0A27"/>
    <w:rsid w:val="00EE0A2B"/>
    <w:rsid w:val="00EE3D9E"/>
    <w:rsid w:val="00EF1117"/>
    <w:rsid w:val="00F016E5"/>
    <w:rsid w:val="00F1094D"/>
    <w:rsid w:val="00F14C64"/>
    <w:rsid w:val="00F14DA5"/>
    <w:rsid w:val="00F353B7"/>
    <w:rsid w:val="00F40527"/>
    <w:rsid w:val="00F44464"/>
    <w:rsid w:val="00F45C17"/>
    <w:rsid w:val="00F4611B"/>
    <w:rsid w:val="00F46820"/>
    <w:rsid w:val="00F47485"/>
    <w:rsid w:val="00F5073C"/>
    <w:rsid w:val="00F52FBD"/>
    <w:rsid w:val="00F55239"/>
    <w:rsid w:val="00F573E2"/>
    <w:rsid w:val="00F65777"/>
    <w:rsid w:val="00F665F1"/>
    <w:rsid w:val="00F73F5C"/>
    <w:rsid w:val="00F77AD6"/>
    <w:rsid w:val="00F839C2"/>
    <w:rsid w:val="00F83FA8"/>
    <w:rsid w:val="00F843AF"/>
    <w:rsid w:val="00F9664A"/>
    <w:rsid w:val="00F9783C"/>
    <w:rsid w:val="00FC7D0F"/>
    <w:rsid w:val="00FD70DA"/>
    <w:rsid w:val="00FE3E8B"/>
    <w:rsid w:val="00FE5D9F"/>
    <w:rsid w:val="00FF1C1E"/>
    <w:rsid w:val="00FF5E4D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6F0F09"/>
  <w15:chartTrackingRefBased/>
  <w15:docId w15:val="{881EAA91-A31E-E74F-974C-46145828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48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7E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37E2"/>
    <w:rPr>
      <w:rFonts w:ascii="Cambria" w:hAnsi="Cambria"/>
      <w:b/>
      <w:bCs/>
      <w:kern w:val="32"/>
      <w:sz w:val="32"/>
      <w:szCs w:val="32"/>
    </w:rPr>
  </w:style>
  <w:style w:type="character" w:styleId="PlaceholderText">
    <w:name w:val="Placeholder Text"/>
    <w:uiPriority w:val="99"/>
    <w:semiHidden/>
    <w:rsid w:val="001D10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10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07A"/>
  </w:style>
  <w:style w:type="paragraph" w:styleId="Footer">
    <w:name w:val="footer"/>
    <w:basedOn w:val="Normal"/>
    <w:link w:val="FooterChar"/>
    <w:uiPriority w:val="99"/>
    <w:unhideWhenUsed/>
    <w:rsid w:val="006B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07A"/>
  </w:style>
  <w:style w:type="paragraph" w:styleId="ListParagraph">
    <w:name w:val="List Paragraph"/>
    <w:basedOn w:val="Normal"/>
    <w:uiPriority w:val="34"/>
    <w:qFormat/>
    <w:rsid w:val="008855C0"/>
    <w:pPr>
      <w:ind w:left="720"/>
      <w:contextualSpacing/>
    </w:pPr>
  </w:style>
  <w:style w:type="character" w:styleId="Hyperlink">
    <w:name w:val="Hyperlink"/>
    <w:uiPriority w:val="99"/>
    <w:unhideWhenUsed/>
    <w:rsid w:val="002D09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B2E55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semiHidden/>
    <w:rsid w:val="009E37E2"/>
  </w:style>
  <w:style w:type="paragraph" w:styleId="CommentText">
    <w:name w:val="annotation text"/>
    <w:basedOn w:val="Normal"/>
    <w:link w:val="CommentTextChar"/>
    <w:uiPriority w:val="99"/>
    <w:semiHidden/>
    <w:unhideWhenUsed/>
    <w:rsid w:val="009E37E2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9E37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37E2"/>
    <w:rPr>
      <w:b/>
      <w:bCs/>
    </w:rPr>
  </w:style>
  <w:style w:type="character" w:styleId="CommentReference">
    <w:name w:val="annotation reference"/>
    <w:uiPriority w:val="99"/>
    <w:semiHidden/>
    <w:unhideWhenUsed/>
    <w:rsid w:val="00B76E0D"/>
    <w:rPr>
      <w:sz w:val="16"/>
      <w:szCs w:val="16"/>
    </w:rPr>
  </w:style>
  <w:style w:type="paragraph" w:styleId="Revision">
    <w:name w:val="Revision"/>
    <w:hidden/>
    <w:uiPriority w:val="99"/>
    <w:semiHidden/>
    <w:rsid w:val="00B76E0D"/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unhideWhenUsed/>
    <w:rsid w:val="00BD53AC"/>
    <w:pPr>
      <w:spacing w:after="0" w:line="240" w:lineRule="auto"/>
      <w:ind w:left="2260" w:hanging="360"/>
    </w:pPr>
    <w:rPr>
      <w:rFonts w:ascii="Times New Roman" w:eastAsia="Calibri" w:hAnsi="Times New Roman"/>
    </w:rPr>
  </w:style>
  <w:style w:type="character" w:customStyle="1" w:styleId="BodyTextChar">
    <w:name w:val="Body Text Char"/>
    <w:link w:val="BodyText"/>
    <w:uiPriority w:val="1"/>
    <w:rsid w:val="00BD53AC"/>
    <w:rPr>
      <w:rFonts w:ascii="Times New Roman" w:eastAsia="Calibri" w:hAnsi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1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c.ny.gov/terms-condition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fc.ny.gov/service-disabled-veteran-owned-busines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nline.ogs.ny.gov/sdvob/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c.ny.gov/service-disabled-veteran-owned-busines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D5A8D-A64E-43D1-8B3F-E58A5798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Enviromental Facilities Corporation</Company>
  <LinksUpToDate>false</LinksUpToDate>
  <CharactersWithSpaces>6599</CharactersWithSpaces>
  <SharedDoc>false</SharedDoc>
  <HLinks>
    <vt:vector size="6" baseType="variant">
      <vt:variant>
        <vt:i4>2556019</vt:i4>
      </vt:variant>
      <vt:variant>
        <vt:i4>0</vt:i4>
      </vt:variant>
      <vt:variant>
        <vt:i4>0</vt:i4>
      </vt:variant>
      <vt:variant>
        <vt:i4>5</vt:i4>
      </vt:variant>
      <vt:variant>
        <vt:lpwstr>https://efc.ny.gov/terms-conditions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Blount</dc:creator>
  <cp:keywords/>
  <cp:lastModifiedBy>McGuire, Brian (EFC)</cp:lastModifiedBy>
  <cp:revision>6</cp:revision>
  <cp:lastPrinted>2021-02-17T20:11:00Z</cp:lastPrinted>
  <dcterms:created xsi:type="dcterms:W3CDTF">2023-01-19T16:44:00Z</dcterms:created>
  <dcterms:modified xsi:type="dcterms:W3CDTF">2023-02-07T16:05:00Z</dcterms:modified>
</cp:coreProperties>
</file>